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ED3B" w14:textId="524572FA" w:rsidR="00A26806" w:rsidRPr="00B12876" w:rsidRDefault="00FC54FD" w:rsidP="00E57227">
      <w:pPr>
        <w:pStyle w:val="NWLLevel0"/>
        <w:keepNext w:val="0"/>
        <w:jc w:val="left"/>
        <w:rPr>
          <w:rFonts w:cs="Arial"/>
        </w:rPr>
      </w:pPr>
      <w:r w:rsidRPr="00B12876">
        <w:rPr>
          <w:rFonts w:cs="Arial"/>
        </w:rPr>
        <w:t>SECTION 0742</w:t>
      </w:r>
      <w:r w:rsidR="0010041F">
        <w:rPr>
          <w:rFonts w:cs="Arial"/>
        </w:rPr>
        <w:t>46</w:t>
      </w:r>
      <w:r w:rsidRPr="00B12876">
        <w:rPr>
          <w:rFonts w:cs="Arial"/>
        </w:rPr>
        <w:t xml:space="preserve"> – </w:t>
      </w:r>
      <w:r w:rsidR="00D711CF" w:rsidRPr="00B12876">
        <w:rPr>
          <w:rFonts w:cs="Arial"/>
        </w:rPr>
        <w:t>TERRA</w:t>
      </w:r>
      <w:r w:rsidR="0010041F">
        <w:rPr>
          <w:rFonts w:cs="Arial"/>
        </w:rPr>
        <w:t xml:space="preserve"> </w:t>
      </w:r>
      <w:r w:rsidR="00D711CF" w:rsidRPr="00B12876">
        <w:rPr>
          <w:rFonts w:cs="Arial"/>
        </w:rPr>
        <w:t>COTTA</w:t>
      </w:r>
      <w:r w:rsidR="0010041F">
        <w:rPr>
          <w:rFonts w:cs="Arial"/>
        </w:rPr>
        <w:t xml:space="preserve"> RAINSCREEN CLADDING</w:t>
      </w:r>
    </w:p>
    <w:p w14:paraId="2600CF12" w14:textId="388C934D" w:rsidR="00071D97" w:rsidRDefault="00071D97" w:rsidP="00E57227">
      <w:pPr>
        <w:pStyle w:val="NWLLevel0"/>
        <w:keepNext w:val="0"/>
        <w:jc w:val="left"/>
        <w:rPr>
          <w:rFonts w:cs="Arial"/>
        </w:rPr>
      </w:pPr>
      <w:r w:rsidRPr="00B12876">
        <w:rPr>
          <w:rFonts w:cs="Arial"/>
        </w:rPr>
        <w:t>SPECIFIC</w:t>
      </w:r>
      <w:r w:rsidR="00D93603" w:rsidRPr="00B12876">
        <w:rPr>
          <w:rFonts w:cs="Arial"/>
        </w:rPr>
        <w:t>ATIONS</w:t>
      </w:r>
      <w:r w:rsidRPr="00B12876">
        <w:rPr>
          <w:rFonts w:cs="Arial"/>
        </w:rPr>
        <w:t xml:space="preserve"> FOR </w:t>
      </w:r>
      <w:r w:rsidR="009B4CEC" w:rsidRPr="00B12876">
        <w:rPr>
          <w:rFonts w:cs="Arial"/>
        </w:rPr>
        <w:t xml:space="preserve">SANNINI IMPRUNETA TERRACOTTA </w:t>
      </w:r>
      <w:r w:rsidR="00B12876">
        <w:rPr>
          <w:rFonts w:cs="Arial"/>
        </w:rPr>
        <w:t>TILES</w:t>
      </w:r>
      <w:r w:rsidR="009B4CEC" w:rsidRPr="00B12876">
        <w:rPr>
          <w:rFonts w:cs="Arial"/>
        </w:rPr>
        <w:t xml:space="preserve"> AND RELATED WORK</w:t>
      </w:r>
      <w:r w:rsidRPr="00B12876">
        <w:rPr>
          <w:rFonts w:cs="Arial"/>
        </w:rPr>
        <w:t xml:space="preserve"> </w:t>
      </w:r>
    </w:p>
    <w:p w14:paraId="03FBB9CF" w14:textId="3CA3A852" w:rsidR="00454E97" w:rsidRPr="00B12876" w:rsidRDefault="00454E97" w:rsidP="00E57227">
      <w:pPr>
        <w:pStyle w:val="NWLLevel0"/>
        <w:keepNext w:val="0"/>
        <w:jc w:val="left"/>
        <w:rPr>
          <w:rFonts w:cs="Arial"/>
        </w:rPr>
      </w:pPr>
      <w:r w:rsidRPr="000C2E08">
        <w:rPr>
          <w:rFonts w:cs="Arial"/>
          <w:highlight w:val="yellow"/>
        </w:rPr>
        <w:t xml:space="preserve">HIGHLIGHTED SECTIONS REQUIRE PROJECT SPECIFIC </w:t>
      </w:r>
      <w:r w:rsidR="000C2E08" w:rsidRPr="000C2E08">
        <w:rPr>
          <w:rFonts w:cs="Arial"/>
          <w:highlight w:val="yellow"/>
        </w:rPr>
        <w:t>INPUT</w:t>
      </w:r>
    </w:p>
    <w:p w14:paraId="0814A8D4" w14:textId="77777777" w:rsidR="00A26806" w:rsidRPr="00B12876" w:rsidRDefault="00A26806">
      <w:pPr>
        <w:pStyle w:val="NWLLevel1N"/>
        <w:rPr>
          <w:rFonts w:cs="Arial"/>
        </w:rPr>
      </w:pPr>
      <w:r w:rsidRPr="00B12876">
        <w:rPr>
          <w:rFonts w:cs="Arial"/>
        </w:rPr>
        <w:t>PART 1 GENERAL</w:t>
      </w:r>
    </w:p>
    <w:p w14:paraId="1B9D84D7" w14:textId="77777777" w:rsidR="00A26806" w:rsidRPr="00B12876" w:rsidRDefault="00C52C7D">
      <w:pPr>
        <w:pStyle w:val="NWLLevel2N"/>
        <w:rPr>
          <w:rFonts w:cs="Arial"/>
          <w:b w:val="0"/>
          <w:bCs/>
        </w:rPr>
      </w:pPr>
      <w:r w:rsidRPr="00B12876">
        <w:rPr>
          <w:rStyle w:val="Global"/>
          <w:rFonts w:cs="Arial"/>
          <w:b w:val="0"/>
          <w:bCs/>
          <w:color w:val="auto"/>
        </w:rPr>
        <w:t>1.</w:t>
      </w:r>
      <w:r w:rsidR="00A26806" w:rsidRPr="00B12876">
        <w:rPr>
          <w:rStyle w:val="Global"/>
          <w:rFonts w:cs="Arial"/>
          <w:b w:val="0"/>
          <w:bCs/>
          <w:color w:val="auto"/>
        </w:rPr>
        <w:t>1</w:t>
      </w:r>
      <w:r w:rsidR="00A26806" w:rsidRPr="00B12876">
        <w:rPr>
          <w:rFonts w:cs="Arial"/>
          <w:b w:val="0"/>
          <w:bCs/>
        </w:rPr>
        <w:tab/>
        <w:t>SECTION INCLUDES</w:t>
      </w:r>
    </w:p>
    <w:p w14:paraId="04FDEBF3" w14:textId="77777777" w:rsidR="00A26806" w:rsidRPr="00B12876" w:rsidRDefault="00A26806">
      <w:pPr>
        <w:pStyle w:val="NWLLevel3N"/>
        <w:rPr>
          <w:rFonts w:cs="Arial"/>
        </w:rPr>
      </w:pPr>
      <w:r w:rsidRPr="00B12876">
        <w:rPr>
          <w:rStyle w:val="Global"/>
          <w:rFonts w:cs="Arial"/>
          <w:color w:val="auto"/>
        </w:rPr>
        <w:t>A.</w:t>
      </w:r>
      <w:r w:rsidR="005B1B3A" w:rsidRPr="00B12876">
        <w:rPr>
          <w:rFonts w:cs="Arial"/>
        </w:rPr>
        <w:tab/>
        <w:t>Drawings and general provisions of the Contract, including General and Supplementary Conditions and Division 01 Specification Sections, apply to this Section.</w:t>
      </w:r>
    </w:p>
    <w:p w14:paraId="1C517377" w14:textId="74DAA656" w:rsidR="00A26806" w:rsidRPr="00B12876" w:rsidRDefault="00A26806" w:rsidP="003F7568">
      <w:pPr>
        <w:pStyle w:val="NWLLevel3N"/>
        <w:rPr>
          <w:rFonts w:cs="Arial"/>
        </w:rPr>
      </w:pPr>
      <w:r w:rsidRPr="00B12876">
        <w:rPr>
          <w:rStyle w:val="Global"/>
          <w:rFonts w:cs="Arial"/>
          <w:color w:val="auto"/>
        </w:rPr>
        <w:t>B.</w:t>
      </w:r>
      <w:r w:rsidR="00E57227" w:rsidRPr="00B12876">
        <w:rPr>
          <w:rFonts w:cs="Arial"/>
        </w:rPr>
        <w:tab/>
      </w:r>
      <w:r w:rsidR="009B4CEC" w:rsidRPr="00B12876">
        <w:rPr>
          <w:rFonts w:cs="Arial"/>
        </w:rPr>
        <w:t>Terra</w:t>
      </w:r>
      <w:r w:rsidR="0070782C">
        <w:rPr>
          <w:rFonts w:cs="Arial"/>
        </w:rPr>
        <w:t xml:space="preserve"> </w:t>
      </w:r>
      <w:r w:rsidR="009B4CEC" w:rsidRPr="00B12876">
        <w:rPr>
          <w:rFonts w:cs="Arial"/>
        </w:rPr>
        <w:t>cotta Rainscreen</w:t>
      </w:r>
      <w:r w:rsidR="009B109C" w:rsidRPr="00B12876">
        <w:rPr>
          <w:rFonts w:cs="Arial"/>
        </w:rPr>
        <w:t xml:space="preserve"> </w:t>
      </w:r>
      <w:r w:rsidR="00757F0D">
        <w:rPr>
          <w:rFonts w:cs="Arial"/>
        </w:rPr>
        <w:t>a</w:t>
      </w:r>
      <w:r w:rsidR="00FC54FD" w:rsidRPr="00B12876">
        <w:rPr>
          <w:rFonts w:cs="Arial"/>
        </w:rPr>
        <w:t>ssembly consisting of terra</w:t>
      </w:r>
      <w:r w:rsidR="00B61DC6">
        <w:rPr>
          <w:rFonts w:cs="Arial"/>
        </w:rPr>
        <w:t xml:space="preserve"> </w:t>
      </w:r>
      <w:r w:rsidR="00FC54FD" w:rsidRPr="00B12876">
        <w:rPr>
          <w:rFonts w:cs="Arial"/>
        </w:rPr>
        <w:t>cotta clay tiles,</w:t>
      </w:r>
      <w:r w:rsidR="003F7568" w:rsidRPr="00B12876">
        <w:rPr>
          <w:rFonts w:cs="Arial"/>
        </w:rPr>
        <w:t xml:space="preserve"> </w:t>
      </w:r>
      <w:r w:rsidR="009B4CEC" w:rsidRPr="00B12876">
        <w:rPr>
          <w:rFonts w:cs="Arial"/>
        </w:rPr>
        <w:t>structural</w:t>
      </w:r>
      <w:r w:rsidR="003F7568" w:rsidRPr="00B12876">
        <w:rPr>
          <w:rFonts w:cs="Arial"/>
        </w:rPr>
        <w:t xml:space="preserve"> support system, clips, </w:t>
      </w:r>
      <w:r w:rsidR="009B4CEC" w:rsidRPr="00B12876">
        <w:rPr>
          <w:rFonts w:cs="Arial"/>
        </w:rPr>
        <w:t>fasteners</w:t>
      </w:r>
      <w:r w:rsidR="00D93603" w:rsidRPr="00B12876">
        <w:rPr>
          <w:rFonts w:cs="Arial"/>
        </w:rPr>
        <w:t>,</w:t>
      </w:r>
      <w:r w:rsidR="003F7568" w:rsidRPr="00B12876">
        <w:rPr>
          <w:rFonts w:cs="Arial"/>
        </w:rPr>
        <w:t xml:space="preserve"> and related accessories.</w:t>
      </w:r>
    </w:p>
    <w:p w14:paraId="7BC759D1" w14:textId="076F8A9A" w:rsidR="003F7568" w:rsidRPr="00B12876" w:rsidRDefault="004C4ACF" w:rsidP="003F7568">
      <w:pPr>
        <w:pStyle w:val="NWLLevel3N"/>
        <w:rPr>
          <w:rFonts w:cs="Arial"/>
        </w:rPr>
      </w:pPr>
      <w:r w:rsidRPr="00B12876">
        <w:rPr>
          <w:rFonts w:cs="Arial"/>
        </w:rPr>
        <w:t>C</w:t>
      </w:r>
      <w:r w:rsidR="003F7568" w:rsidRPr="00B12876">
        <w:rPr>
          <w:rFonts w:cs="Arial"/>
        </w:rPr>
        <w:t>.</w:t>
      </w:r>
      <w:r w:rsidR="003F7568" w:rsidRPr="00B12876">
        <w:rPr>
          <w:rFonts w:cs="Arial"/>
        </w:rPr>
        <w:tab/>
        <w:t>Engi</w:t>
      </w:r>
      <w:r w:rsidR="00757F0D">
        <w:rPr>
          <w:rFonts w:cs="Arial"/>
        </w:rPr>
        <w:t xml:space="preserve">neered anchorage to </w:t>
      </w:r>
      <w:r w:rsidR="004D3E71">
        <w:rPr>
          <w:rFonts w:cs="Arial"/>
        </w:rPr>
        <w:t xml:space="preserve">the </w:t>
      </w:r>
      <w:r w:rsidR="00757F0D">
        <w:rPr>
          <w:rFonts w:cs="Arial"/>
        </w:rPr>
        <w:t xml:space="preserve">building structure and terra cotta tile framing support system. </w:t>
      </w:r>
    </w:p>
    <w:p w14:paraId="29CDB2F8" w14:textId="0B544175" w:rsidR="00A26806" w:rsidRPr="00B12876" w:rsidRDefault="00C52C7D">
      <w:pPr>
        <w:pStyle w:val="NWLLevel2N"/>
        <w:rPr>
          <w:rFonts w:cs="Arial"/>
          <w:b w:val="0"/>
          <w:bCs/>
        </w:rPr>
      </w:pPr>
      <w:r w:rsidRPr="00B12876">
        <w:rPr>
          <w:rStyle w:val="Global"/>
          <w:rFonts w:cs="Arial"/>
          <w:b w:val="0"/>
          <w:bCs/>
          <w:color w:val="auto"/>
        </w:rPr>
        <w:t>1.</w:t>
      </w:r>
      <w:r w:rsidR="00A26806" w:rsidRPr="00B12876">
        <w:rPr>
          <w:rStyle w:val="Global"/>
          <w:rFonts w:cs="Arial"/>
          <w:b w:val="0"/>
          <w:bCs/>
          <w:color w:val="auto"/>
        </w:rPr>
        <w:t>2</w:t>
      </w:r>
      <w:r w:rsidR="00A26806" w:rsidRPr="00B12876">
        <w:rPr>
          <w:rFonts w:cs="Arial"/>
          <w:b w:val="0"/>
          <w:bCs/>
        </w:rPr>
        <w:tab/>
        <w:t xml:space="preserve">RELATED </w:t>
      </w:r>
      <w:r w:rsidR="0010041F">
        <w:rPr>
          <w:rFonts w:cs="Arial"/>
          <w:b w:val="0"/>
          <w:bCs/>
        </w:rPr>
        <w:t>SECTIONS</w:t>
      </w:r>
    </w:p>
    <w:p w14:paraId="53579A4D" w14:textId="08E61D0E" w:rsidR="00E94486" w:rsidRPr="00B12876" w:rsidRDefault="00A26806">
      <w:pPr>
        <w:pStyle w:val="NWLLevel3N"/>
        <w:rPr>
          <w:rFonts w:cs="Arial"/>
        </w:rPr>
      </w:pPr>
      <w:r w:rsidRPr="00B12876">
        <w:rPr>
          <w:rStyle w:val="Global"/>
          <w:rFonts w:cs="Arial"/>
          <w:color w:val="auto"/>
        </w:rPr>
        <w:t>A.</w:t>
      </w:r>
      <w:r w:rsidRPr="00B12876">
        <w:rPr>
          <w:rFonts w:cs="Arial"/>
        </w:rPr>
        <w:tab/>
      </w:r>
      <w:r w:rsidR="00FF4C18" w:rsidRPr="00B12876">
        <w:rPr>
          <w:rFonts w:cs="Arial"/>
        </w:rPr>
        <w:t xml:space="preserve">Section </w:t>
      </w:r>
      <w:r w:rsidR="00E94486" w:rsidRPr="00B12876">
        <w:rPr>
          <w:rFonts w:cs="Arial"/>
        </w:rPr>
        <w:t>033000</w:t>
      </w:r>
      <w:r w:rsidR="00FF4C18" w:rsidRPr="00B12876">
        <w:rPr>
          <w:rFonts w:cs="Arial"/>
        </w:rPr>
        <w:t xml:space="preserve"> - Cast-In-Place Concrete</w:t>
      </w:r>
    </w:p>
    <w:p w14:paraId="1556312D" w14:textId="70CB2C21" w:rsidR="00A26806" w:rsidRPr="00B12876" w:rsidRDefault="00FF4C18" w:rsidP="0010041F">
      <w:pPr>
        <w:pStyle w:val="NWLLevel3N"/>
        <w:rPr>
          <w:rFonts w:cs="Arial"/>
        </w:rPr>
      </w:pPr>
      <w:r w:rsidRPr="00B12876">
        <w:rPr>
          <w:rFonts w:cs="Arial"/>
        </w:rPr>
        <w:t>B.</w:t>
      </w:r>
      <w:r w:rsidRPr="00B12876">
        <w:rPr>
          <w:rFonts w:cs="Arial"/>
        </w:rPr>
        <w:tab/>
        <w:t>Section 042200 - Concrete Unit Masonry</w:t>
      </w:r>
    </w:p>
    <w:p w14:paraId="26A94425" w14:textId="3D68EB58" w:rsidR="00A26806" w:rsidRPr="00B12876" w:rsidRDefault="0010041F">
      <w:pPr>
        <w:pStyle w:val="NWLLevel3N"/>
        <w:rPr>
          <w:rFonts w:cs="Arial"/>
        </w:rPr>
      </w:pPr>
      <w:r>
        <w:rPr>
          <w:rStyle w:val="Global"/>
          <w:rFonts w:cs="Arial"/>
          <w:color w:val="auto"/>
        </w:rPr>
        <w:t>C</w:t>
      </w:r>
      <w:r w:rsidR="00A26806" w:rsidRPr="00B12876">
        <w:rPr>
          <w:rStyle w:val="Global"/>
          <w:rFonts w:cs="Arial"/>
          <w:color w:val="auto"/>
        </w:rPr>
        <w:t>.</w:t>
      </w:r>
      <w:r w:rsidR="00A26806" w:rsidRPr="00B12876">
        <w:rPr>
          <w:rFonts w:cs="Arial"/>
        </w:rPr>
        <w:tab/>
        <w:t>Section 054000 - Cold-Formed Metal Framing</w:t>
      </w:r>
    </w:p>
    <w:p w14:paraId="46A80D24" w14:textId="7D196475" w:rsidR="00462679" w:rsidRPr="00B12876" w:rsidRDefault="0010041F">
      <w:pPr>
        <w:pStyle w:val="NWLLevel3N"/>
        <w:rPr>
          <w:rFonts w:cs="Arial"/>
        </w:rPr>
      </w:pPr>
      <w:r>
        <w:rPr>
          <w:rFonts w:cs="Arial"/>
        </w:rPr>
        <w:t>D</w:t>
      </w:r>
      <w:r w:rsidR="00462679" w:rsidRPr="00B12876">
        <w:rPr>
          <w:rFonts w:cs="Arial"/>
        </w:rPr>
        <w:t>.</w:t>
      </w:r>
      <w:r w:rsidR="00462679" w:rsidRPr="00B12876">
        <w:rPr>
          <w:rFonts w:cs="Arial"/>
        </w:rPr>
        <w:tab/>
        <w:t>Section 061600 – Sheathing</w:t>
      </w:r>
    </w:p>
    <w:p w14:paraId="380D05C8" w14:textId="522FE65F" w:rsidR="00A26806" w:rsidRPr="00B12876" w:rsidRDefault="0010041F">
      <w:pPr>
        <w:pStyle w:val="NWLLevel3N"/>
        <w:rPr>
          <w:rFonts w:cs="Arial"/>
        </w:rPr>
      </w:pPr>
      <w:r>
        <w:rPr>
          <w:rStyle w:val="Global"/>
          <w:rFonts w:cs="Arial"/>
          <w:color w:val="auto"/>
        </w:rPr>
        <w:t>E</w:t>
      </w:r>
      <w:r w:rsidR="00A26806" w:rsidRPr="00B12876">
        <w:rPr>
          <w:rStyle w:val="Global"/>
          <w:rFonts w:cs="Arial"/>
          <w:color w:val="auto"/>
        </w:rPr>
        <w:t>.</w:t>
      </w:r>
      <w:r w:rsidR="00FF4C18" w:rsidRPr="00B12876">
        <w:rPr>
          <w:rFonts w:cs="Arial"/>
        </w:rPr>
        <w:tab/>
        <w:t>Section 072100 – Thermal Insulation</w:t>
      </w:r>
    </w:p>
    <w:p w14:paraId="66A38C1E" w14:textId="12A5ACBF" w:rsidR="00A26806" w:rsidRPr="00B12876" w:rsidRDefault="0010041F" w:rsidP="00FF4C18">
      <w:pPr>
        <w:pStyle w:val="NWLLevel3N"/>
        <w:rPr>
          <w:rFonts w:cs="Arial"/>
        </w:rPr>
      </w:pPr>
      <w:r>
        <w:rPr>
          <w:rStyle w:val="Global"/>
          <w:rFonts w:cs="Arial"/>
          <w:color w:val="auto"/>
        </w:rPr>
        <w:t>F</w:t>
      </w:r>
      <w:r w:rsidR="00A26806" w:rsidRPr="00B12876">
        <w:rPr>
          <w:rStyle w:val="Global"/>
          <w:rFonts w:cs="Arial"/>
          <w:color w:val="auto"/>
        </w:rPr>
        <w:t>.</w:t>
      </w:r>
      <w:r w:rsidR="00A26806" w:rsidRPr="00B12876">
        <w:rPr>
          <w:rFonts w:cs="Arial"/>
        </w:rPr>
        <w:tab/>
      </w:r>
      <w:r w:rsidR="00FF4C18" w:rsidRPr="00B12876">
        <w:rPr>
          <w:rFonts w:cs="Arial"/>
        </w:rPr>
        <w:t>Section 072500 – Weather Barriers</w:t>
      </w:r>
    </w:p>
    <w:p w14:paraId="2B433929" w14:textId="78E0D3E1" w:rsidR="00462679" w:rsidRDefault="00462679" w:rsidP="00462679">
      <w:pPr>
        <w:pStyle w:val="NWLLevel3N"/>
        <w:rPr>
          <w:rFonts w:cs="Arial"/>
        </w:rPr>
      </w:pPr>
      <w:r w:rsidRPr="00B12876">
        <w:rPr>
          <w:rFonts w:cs="Arial"/>
        </w:rPr>
        <w:t>H</w:t>
      </w:r>
      <w:r w:rsidR="00FF4C18" w:rsidRPr="00B12876">
        <w:rPr>
          <w:rFonts w:cs="Arial"/>
        </w:rPr>
        <w:t>.</w:t>
      </w:r>
      <w:r w:rsidR="00FF4C18" w:rsidRPr="00B12876">
        <w:rPr>
          <w:rFonts w:cs="Arial"/>
        </w:rPr>
        <w:tab/>
        <w:t>Section 076200 – Sheet Metal Flashing and Trim</w:t>
      </w:r>
    </w:p>
    <w:p w14:paraId="59674486" w14:textId="2115D45E" w:rsidR="0010041F" w:rsidRPr="00B12876" w:rsidRDefault="0010041F" w:rsidP="00462679">
      <w:pPr>
        <w:pStyle w:val="NWLLevel3N"/>
        <w:rPr>
          <w:rFonts w:cs="Arial"/>
        </w:rPr>
      </w:pPr>
      <w:r>
        <w:rPr>
          <w:rFonts w:cs="Arial"/>
        </w:rPr>
        <w:t>I.</w:t>
      </w:r>
      <w:r>
        <w:rPr>
          <w:rFonts w:cs="Arial"/>
        </w:rPr>
        <w:tab/>
        <w:t xml:space="preserve">Section 09250 – Gypsum Board </w:t>
      </w:r>
    </w:p>
    <w:p w14:paraId="4CF4A0B4" w14:textId="0B1BB3EF" w:rsidR="00A26806" w:rsidRPr="00B12876" w:rsidRDefault="00C52C7D">
      <w:pPr>
        <w:pStyle w:val="NWLLevel2N"/>
        <w:rPr>
          <w:rFonts w:cs="Arial"/>
          <w:b w:val="0"/>
          <w:bCs/>
        </w:rPr>
      </w:pPr>
      <w:r w:rsidRPr="00B12876">
        <w:rPr>
          <w:rStyle w:val="Global"/>
          <w:rFonts w:cs="Arial"/>
          <w:b w:val="0"/>
          <w:bCs/>
          <w:color w:val="auto"/>
        </w:rPr>
        <w:t>1.</w:t>
      </w:r>
      <w:r w:rsidR="00A26806" w:rsidRPr="00B12876">
        <w:rPr>
          <w:rStyle w:val="Global"/>
          <w:rFonts w:cs="Arial"/>
          <w:b w:val="0"/>
          <w:bCs/>
          <w:color w:val="auto"/>
        </w:rPr>
        <w:t>3</w:t>
      </w:r>
      <w:r w:rsidR="00A26806" w:rsidRPr="00B12876">
        <w:rPr>
          <w:rFonts w:cs="Arial"/>
          <w:b w:val="0"/>
          <w:bCs/>
        </w:rPr>
        <w:tab/>
        <w:t>REFERENCE</w:t>
      </w:r>
      <w:r w:rsidR="0061374D" w:rsidRPr="00B12876">
        <w:rPr>
          <w:rFonts w:cs="Arial"/>
          <w:b w:val="0"/>
          <w:bCs/>
        </w:rPr>
        <w:t>S</w:t>
      </w:r>
    </w:p>
    <w:p w14:paraId="40D27BB7" w14:textId="07A61576" w:rsidR="0061374D" w:rsidRPr="00B12876" w:rsidRDefault="0061374D" w:rsidP="0061374D">
      <w:pPr>
        <w:pStyle w:val="NWLLevel2N"/>
        <w:numPr>
          <w:ilvl w:val="0"/>
          <w:numId w:val="3"/>
        </w:numPr>
        <w:rPr>
          <w:rFonts w:cs="Arial"/>
          <w:b w:val="0"/>
          <w:bCs/>
        </w:rPr>
      </w:pPr>
      <w:r w:rsidRPr="00B12876">
        <w:rPr>
          <w:rFonts w:cs="Arial"/>
          <w:b w:val="0"/>
          <w:bCs/>
        </w:rPr>
        <w:t xml:space="preserve">American Society for Testing and </w:t>
      </w:r>
      <w:r w:rsidR="00D93603" w:rsidRPr="00B12876">
        <w:rPr>
          <w:rFonts w:cs="Arial"/>
          <w:b w:val="0"/>
          <w:bCs/>
        </w:rPr>
        <w:t>M</w:t>
      </w:r>
      <w:r w:rsidRPr="00B12876">
        <w:rPr>
          <w:rFonts w:cs="Arial"/>
          <w:b w:val="0"/>
          <w:bCs/>
        </w:rPr>
        <w:t>aterials (ASTM) Publications:</w:t>
      </w:r>
    </w:p>
    <w:p w14:paraId="56AD193F" w14:textId="69735625" w:rsidR="0061374D" w:rsidRPr="00B12876" w:rsidRDefault="0061374D" w:rsidP="0061374D">
      <w:pPr>
        <w:pStyle w:val="NWLLevel3N"/>
        <w:rPr>
          <w:rFonts w:cs="Arial"/>
        </w:rPr>
      </w:pPr>
      <w:r w:rsidRPr="00B12876">
        <w:rPr>
          <w:rStyle w:val="Global"/>
          <w:rFonts w:cs="Arial"/>
          <w:color w:val="auto"/>
        </w:rPr>
        <w:tab/>
        <w:t>1</w:t>
      </w:r>
      <w:r w:rsidR="00A26806" w:rsidRPr="00B12876">
        <w:rPr>
          <w:rStyle w:val="Global"/>
          <w:rFonts w:cs="Arial"/>
          <w:color w:val="auto"/>
        </w:rPr>
        <w:t>.</w:t>
      </w:r>
      <w:r w:rsidR="00664636" w:rsidRPr="00B12876">
        <w:rPr>
          <w:rFonts w:cs="Arial"/>
        </w:rPr>
        <w:tab/>
        <w:t>ASTM C67 - Standard Test Methods for Sampling and Testing Brick and Structural Clay Tile; 2013a.</w:t>
      </w:r>
    </w:p>
    <w:p w14:paraId="460E6741" w14:textId="48124D3C" w:rsidR="00E432BF" w:rsidRPr="00B12876" w:rsidRDefault="0061374D" w:rsidP="00E432BF">
      <w:pPr>
        <w:pStyle w:val="NWLLevel3N"/>
        <w:rPr>
          <w:rFonts w:cs="Arial"/>
        </w:rPr>
      </w:pPr>
      <w:r w:rsidRPr="00B12876">
        <w:rPr>
          <w:rFonts w:cs="Arial"/>
        </w:rPr>
        <w:tab/>
        <w:t>2</w:t>
      </w:r>
      <w:r w:rsidR="00E432BF" w:rsidRPr="00B12876">
        <w:rPr>
          <w:rFonts w:cs="Arial"/>
        </w:rPr>
        <w:t>.</w:t>
      </w:r>
      <w:r w:rsidR="00E432BF" w:rsidRPr="00B12876">
        <w:rPr>
          <w:rFonts w:cs="Arial"/>
        </w:rPr>
        <w:tab/>
        <w:t>ASTM C484 - Standard Test Method for Thermal Shock Resistance of Glazed Ceramic Tile; 1999(2009). Applicable for glazed tiles only</w:t>
      </w:r>
      <w:r w:rsidR="0063526D" w:rsidRPr="00B12876">
        <w:rPr>
          <w:rFonts w:cs="Arial"/>
        </w:rPr>
        <w:t>.</w:t>
      </w:r>
    </w:p>
    <w:p w14:paraId="319C0AC5" w14:textId="0991FB08" w:rsidR="00E432BF" w:rsidRPr="00B12876" w:rsidRDefault="0061374D" w:rsidP="00E432BF">
      <w:pPr>
        <w:pStyle w:val="NWLLevel3N"/>
        <w:rPr>
          <w:rFonts w:cs="Arial"/>
        </w:rPr>
      </w:pPr>
      <w:r w:rsidRPr="00B12876">
        <w:rPr>
          <w:rFonts w:cs="Arial"/>
        </w:rPr>
        <w:tab/>
        <w:t>3</w:t>
      </w:r>
      <w:r w:rsidR="00E432BF" w:rsidRPr="00B12876">
        <w:rPr>
          <w:rFonts w:cs="Arial"/>
        </w:rPr>
        <w:t>.</w:t>
      </w:r>
      <w:r w:rsidRPr="00B12876">
        <w:rPr>
          <w:rFonts w:cs="Arial"/>
        </w:rPr>
        <w:t xml:space="preserve"> </w:t>
      </w:r>
      <w:r w:rsidR="00E432BF" w:rsidRPr="00B12876">
        <w:rPr>
          <w:rFonts w:cs="Arial"/>
        </w:rPr>
        <w:t>ASTM C126</w:t>
      </w:r>
      <w:r w:rsidRPr="00B12876">
        <w:rPr>
          <w:rFonts w:cs="Arial"/>
        </w:rPr>
        <w:t xml:space="preserve"> - </w:t>
      </w:r>
      <w:r w:rsidR="00E432BF" w:rsidRPr="00B12876">
        <w:rPr>
          <w:rFonts w:cs="Arial"/>
        </w:rPr>
        <w:t>Standard Specification for Ceramic Glazed Structural Clay Facing Tile, Facing Brick</w:t>
      </w:r>
      <w:r w:rsidR="00D93603" w:rsidRPr="00B12876">
        <w:rPr>
          <w:rFonts w:cs="Arial"/>
        </w:rPr>
        <w:t>,</w:t>
      </w:r>
      <w:r w:rsidR="00E432BF" w:rsidRPr="00B12876">
        <w:rPr>
          <w:rFonts w:cs="Arial"/>
        </w:rPr>
        <w:t xml:space="preserve"> and Solid Masonry Units. Applicable for glazed tiles only</w:t>
      </w:r>
      <w:r w:rsidR="0063526D" w:rsidRPr="00B12876">
        <w:rPr>
          <w:rFonts w:cs="Arial"/>
        </w:rPr>
        <w:t>.</w:t>
      </w:r>
    </w:p>
    <w:p w14:paraId="52C1AA2A" w14:textId="0C113B1C" w:rsidR="0061374D" w:rsidRPr="00B12876" w:rsidRDefault="0061374D" w:rsidP="0061374D">
      <w:pPr>
        <w:pStyle w:val="NWLLevel3N"/>
        <w:ind w:left="0" w:firstLine="0"/>
        <w:rPr>
          <w:rFonts w:cs="Arial"/>
        </w:rPr>
      </w:pPr>
      <w:r w:rsidRPr="00B12876">
        <w:rPr>
          <w:rFonts w:cs="Arial"/>
        </w:rPr>
        <w:tab/>
        <w:t>4. ASTM C</w:t>
      </w:r>
      <w:r w:rsidR="0063526D" w:rsidRPr="00B12876">
        <w:rPr>
          <w:rFonts w:cs="Arial"/>
        </w:rPr>
        <w:t>99</w:t>
      </w:r>
      <w:r w:rsidRPr="00B12876">
        <w:rPr>
          <w:rFonts w:cs="Arial"/>
        </w:rPr>
        <w:t xml:space="preserve"> – Test </w:t>
      </w:r>
      <w:r w:rsidR="00D93603" w:rsidRPr="00B12876">
        <w:rPr>
          <w:rFonts w:cs="Arial"/>
        </w:rPr>
        <w:t>M</w:t>
      </w:r>
      <w:r w:rsidRPr="00B12876">
        <w:rPr>
          <w:rFonts w:cs="Arial"/>
        </w:rPr>
        <w:t>ethod for Modulus Rupture of Dimension Stone</w:t>
      </w:r>
      <w:r w:rsidR="0063526D" w:rsidRPr="00B12876">
        <w:rPr>
          <w:rFonts w:cs="Arial"/>
        </w:rPr>
        <w:t>.</w:t>
      </w:r>
    </w:p>
    <w:p w14:paraId="73365D55" w14:textId="11EFF2A6" w:rsidR="0063526D" w:rsidRPr="00B12876" w:rsidRDefault="0063526D" w:rsidP="0063526D">
      <w:pPr>
        <w:pStyle w:val="NWLLevel3N"/>
        <w:ind w:left="840" w:firstLine="0"/>
        <w:rPr>
          <w:rFonts w:cs="Arial"/>
        </w:rPr>
      </w:pPr>
      <w:r w:rsidRPr="00B12876">
        <w:rPr>
          <w:rFonts w:cs="Arial"/>
        </w:rPr>
        <w:tab/>
        <w:t>5. ASTM C666 – Standard Test Method for Resistance of Concrete to Rapid Freezing and    Thawing in Water.</w:t>
      </w:r>
    </w:p>
    <w:p w14:paraId="3D3C7876" w14:textId="2B4265F2" w:rsidR="0063526D" w:rsidRPr="00B12876" w:rsidRDefault="0063526D" w:rsidP="0063526D">
      <w:pPr>
        <w:pStyle w:val="NWLLevel3N"/>
        <w:ind w:left="840" w:firstLine="0"/>
        <w:rPr>
          <w:rFonts w:cs="Arial"/>
        </w:rPr>
      </w:pPr>
      <w:r w:rsidRPr="00B12876">
        <w:rPr>
          <w:rFonts w:cs="Arial"/>
        </w:rPr>
        <w:t xml:space="preserve"> 6. ASTM C880 – Standard Test Method for Flexural Strength of Dimensional Stone.</w:t>
      </w:r>
    </w:p>
    <w:p w14:paraId="2D4DC670" w14:textId="27240F96" w:rsidR="0063526D" w:rsidRPr="00B12876" w:rsidRDefault="0063526D" w:rsidP="0063526D">
      <w:pPr>
        <w:pStyle w:val="NWLLevel3N"/>
        <w:ind w:left="840" w:firstLine="0"/>
        <w:rPr>
          <w:rFonts w:cs="Arial"/>
        </w:rPr>
      </w:pPr>
      <w:r w:rsidRPr="00B12876">
        <w:rPr>
          <w:rFonts w:cs="Arial"/>
        </w:rPr>
        <w:lastRenderedPageBreak/>
        <w:t xml:space="preserve"> 7. ASTM C1354 – Standard </w:t>
      </w:r>
      <w:r w:rsidR="00D93603" w:rsidRPr="00B12876">
        <w:rPr>
          <w:rFonts w:cs="Arial"/>
        </w:rPr>
        <w:t>T</w:t>
      </w:r>
      <w:r w:rsidRPr="00B12876">
        <w:rPr>
          <w:rFonts w:cs="Arial"/>
        </w:rPr>
        <w:t>est Method for Strength of Individual Stone Anchorages in Dimension Stone</w:t>
      </w:r>
      <w:r w:rsidR="00E04DC3" w:rsidRPr="00B12876">
        <w:rPr>
          <w:rFonts w:cs="Arial"/>
        </w:rPr>
        <w:t>.</w:t>
      </w:r>
    </w:p>
    <w:p w14:paraId="775175A8" w14:textId="66ADBF03" w:rsidR="0061374D" w:rsidRPr="00B12876" w:rsidRDefault="0061374D" w:rsidP="0061374D">
      <w:pPr>
        <w:pStyle w:val="NWLLevel3N"/>
        <w:numPr>
          <w:ilvl w:val="0"/>
          <w:numId w:val="3"/>
        </w:numPr>
        <w:rPr>
          <w:rFonts w:cs="Arial"/>
        </w:rPr>
      </w:pPr>
      <w:r w:rsidRPr="00B12876">
        <w:rPr>
          <w:rFonts w:cs="Arial"/>
        </w:rPr>
        <w:t>European Standards:</w:t>
      </w:r>
    </w:p>
    <w:p w14:paraId="3285D58B" w14:textId="4BB6E65A" w:rsidR="0063526D" w:rsidRPr="00B12876" w:rsidRDefault="0063526D" w:rsidP="0063526D">
      <w:pPr>
        <w:pStyle w:val="NWLLevel3N"/>
        <w:ind w:left="840" w:firstLine="0"/>
        <w:rPr>
          <w:rFonts w:cs="Arial"/>
        </w:rPr>
      </w:pPr>
      <w:r w:rsidRPr="00B12876">
        <w:rPr>
          <w:rFonts w:cs="Arial"/>
        </w:rPr>
        <w:t xml:space="preserve"> 1, UNI EN12372 – Determination of Flexural Strength Under Concentrated load</w:t>
      </w:r>
      <w:r w:rsidR="00E04DC3" w:rsidRPr="00B12876">
        <w:rPr>
          <w:rFonts w:cs="Arial"/>
        </w:rPr>
        <w:t>.</w:t>
      </w:r>
    </w:p>
    <w:p w14:paraId="6AE53BDD" w14:textId="42AFDBC5" w:rsidR="0063526D" w:rsidRPr="00B12876" w:rsidRDefault="0063526D" w:rsidP="0063526D">
      <w:pPr>
        <w:pStyle w:val="NWLLevel3N"/>
        <w:ind w:left="840" w:firstLine="0"/>
        <w:rPr>
          <w:rFonts w:cs="Arial"/>
        </w:rPr>
      </w:pPr>
      <w:r w:rsidRPr="00B12876">
        <w:rPr>
          <w:rFonts w:cs="Arial"/>
        </w:rPr>
        <w:t xml:space="preserve"> 2. UNI EN12371 – Determination of Frost Resistance</w:t>
      </w:r>
      <w:r w:rsidR="00E04DC3" w:rsidRPr="00B12876">
        <w:rPr>
          <w:rFonts w:cs="Arial"/>
        </w:rPr>
        <w:t>.</w:t>
      </w:r>
      <w:r w:rsidRPr="00B12876">
        <w:rPr>
          <w:rFonts w:cs="Arial"/>
        </w:rPr>
        <w:t xml:space="preserve"> </w:t>
      </w:r>
    </w:p>
    <w:p w14:paraId="028049B1" w14:textId="6F8EDC92" w:rsidR="0063526D" w:rsidRPr="00B12876" w:rsidRDefault="0063526D" w:rsidP="0063526D">
      <w:pPr>
        <w:pStyle w:val="NWLLevel3N"/>
        <w:ind w:left="840" w:firstLine="0"/>
        <w:rPr>
          <w:rFonts w:cs="Arial"/>
        </w:rPr>
      </w:pPr>
      <w:r w:rsidRPr="00B12876">
        <w:rPr>
          <w:rFonts w:cs="Arial"/>
        </w:rPr>
        <w:t xml:space="preserve"> 3. UNI EN 13755 – Determination of Water Absorption at Atmospheric Pressure</w:t>
      </w:r>
      <w:r w:rsidR="00E04DC3" w:rsidRPr="00B12876">
        <w:rPr>
          <w:rFonts w:cs="Arial"/>
        </w:rPr>
        <w:t>.</w:t>
      </w:r>
    </w:p>
    <w:p w14:paraId="4A55FF75" w14:textId="27C292C2" w:rsidR="00A26806" w:rsidRPr="00B12876" w:rsidRDefault="00FF1131">
      <w:pPr>
        <w:pStyle w:val="NWLLevel2N"/>
        <w:rPr>
          <w:rFonts w:cs="Arial"/>
          <w:b w:val="0"/>
          <w:bCs/>
        </w:rPr>
      </w:pPr>
      <w:r w:rsidRPr="00B12876">
        <w:rPr>
          <w:rStyle w:val="Global"/>
          <w:rFonts w:cs="Arial"/>
          <w:b w:val="0"/>
          <w:bCs/>
          <w:color w:val="auto"/>
        </w:rPr>
        <w:t>1.</w:t>
      </w:r>
      <w:r w:rsidR="00A26806" w:rsidRPr="00B12876">
        <w:rPr>
          <w:rStyle w:val="Global"/>
          <w:rFonts w:cs="Arial"/>
          <w:b w:val="0"/>
          <w:bCs/>
          <w:color w:val="auto"/>
        </w:rPr>
        <w:t>4</w:t>
      </w:r>
      <w:r w:rsidR="00A26806" w:rsidRPr="00B12876">
        <w:rPr>
          <w:rFonts w:cs="Arial"/>
          <w:b w:val="0"/>
          <w:bCs/>
        </w:rPr>
        <w:tab/>
      </w:r>
      <w:r w:rsidR="0061374D" w:rsidRPr="00B12876">
        <w:rPr>
          <w:rFonts w:cs="Arial"/>
          <w:b w:val="0"/>
          <w:bCs/>
        </w:rPr>
        <w:t>DESIGN/ PERFORMANCE REQUIREMENTS</w:t>
      </w:r>
    </w:p>
    <w:p w14:paraId="603607D0" w14:textId="5C15FFFE" w:rsidR="00A26806" w:rsidRPr="00B12876" w:rsidRDefault="00A26806">
      <w:pPr>
        <w:pStyle w:val="NWLLevel3N"/>
        <w:rPr>
          <w:rFonts w:cs="Arial"/>
        </w:rPr>
      </w:pPr>
      <w:r w:rsidRPr="00B12876">
        <w:rPr>
          <w:rStyle w:val="Global"/>
          <w:rFonts w:cs="Arial"/>
          <w:color w:val="auto"/>
        </w:rPr>
        <w:t>A.</w:t>
      </w:r>
      <w:r w:rsidRPr="00B12876">
        <w:rPr>
          <w:rFonts w:cs="Arial"/>
        </w:rPr>
        <w:tab/>
      </w:r>
      <w:r w:rsidR="00E04DC3" w:rsidRPr="00B12876">
        <w:rPr>
          <w:rFonts w:cs="Arial"/>
        </w:rPr>
        <w:t>Design and install terracotta tiles and structural support system to:</w:t>
      </w:r>
    </w:p>
    <w:p w14:paraId="13D6AE60" w14:textId="2D76AADC" w:rsidR="00A26806" w:rsidRPr="00B12876" w:rsidRDefault="00A26806" w:rsidP="00683F3B">
      <w:pPr>
        <w:pStyle w:val="NWL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80"/>
        <w:ind w:left="1260" w:hanging="360"/>
        <w:rPr>
          <w:rFonts w:cs="Arial"/>
        </w:rPr>
      </w:pPr>
      <w:r w:rsidRPr="00B12876">
        <w:rPr>
          <w:rStyle w:val="Global"/>
          <w:rFonts w:cs="Arial"/>
          <w:color w:val="auto"/>
        </w:rPr>
        <w:t>1.</w:t>
      </w:r>
      <w:r w:rsidRPr="00B12876">
        <w:rPr>
          <w:rFonts w:cs="Arial"/>
        </w:rPr>
        <w:tab/>
      </w:r>
      <w:r w:rsidR="00E04DC3" w:rsidRPr="00B12876">
        <w:rPr>
          <w:rFonts w:cs="Arial"/>
        </w:rPr>
        <w:t xml:space="preserve">Withstand design loads as required by applicable codes for </w:t>
      </w:r>
      <w:r w:rsidR="00D93603" w:rsidRPr="00B12876">
        <w:rPr>
          <w:rFonts w:cs="Arial"/>
        </w:rPr>
        <w:t xml:space="preserve">the </w:t>
      </w:r>
      <w:r w:rsidR="00E04DC3" w:rsidRPr="00B12876">
        <w:rPr>
          <w:rFonts w:cs="Arial"/>
        </w:rPr>
        <w:t>project location.</w:t>
      </w:r>
    </w:p>
    <w:p w14:paraId="2DEC5D5C" w14:textId="14E88B38" w:rsidR="00A26806" w:rsidRPr="00B12876" w:rsidRDefault="00A26806" w:rsidP="00683F3B">
      <w:pPr>
        <w:pStyle w:val="NWL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80"/>
        <w:ind w:left="1260" w:hanging="360"/>
        <w:rPr>
          <w:rFonts w:cs="Arial"/>
        </w:rPr>
      </w:pPr>
      <w:r w:rsidRPr="00B12876">
        <w:rPr>
          <w:rStyle w:val="Global"/>
          <w:rFonts w:cs="Arial"/>
          <w:color w:val="auto"/>
        </w:rPr>
        <w:t>2.</w:t>
      </w:r>
      <w:r w:rsidRPr="00B12876">
        <w:rPr>
          <w:rFonts w:cs="Arial"/>
        </w:rPr>
        <w:tab/>
      </w:r>
      <w:r w:rsidR="00E04DC3" w:rsidRPr="00B12876">
        <w:rPr>
          <w:rFonts w:cs="Arial"/>
        </w:rPr>
        <w:t xml:space="preserve">Comply with seismic requirements as required by applicable building code. </w:t>
      </w:r>
    </w:p>
    <w:p w14:paraId="5FC66D02" w14:textId="5D24EC1E" w:rsidR="00A26806" w:rsidRPr="00B12876" w:rsidRDefault="003A0CF7" w:rsidP="00683F3B">
      <w:pPr>
        <w:pStyle w:val="NWL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80"/>
        <w:ind w:left="1260" w:hanging="360"/>
        <w:rPr>
          <w:rFonts w:cs="Arial"/>
        </w:rPr>
      </w:pPr>
      <w:r w:rsidRPr="00B12876">
        <w:rPr>
          <w:rStyle w:val="Global"/>
          <w:rFonts w:cs="Arial"/>
          <w:color w:val="auto"/>
        </w:rPr>
        <w:t>3</w:t>
      </w:r>
      <w:r w:rsidR="00A26806" w:rsidRPr="00B12876">
        <w:rPr>
          <w:rStyle w:val="Global"/>
          <w:rFonts w:cs="Arial"/>
          <w:color w:val="auto"/>
        </w:rPr>
        <w:t>.</w:t>
      </w:r>
      <w:r w:rsidR="00A26806" w:rsidRPr="00B12876">
        <w:rPr>
          <w:rFonts w:cs="Arial"/>
        </w:rPr>
        <w:tab/>
      </w:r>
      <w:r w:rsidR="001858E5" w:rsidRPr="00B12876">
        <w:rPr>
          <w:rFonts w:cs="Arial"/>
        </w:rPr>
        <w:t>Withstand building seismic and thermal movements</w:t>
      </w:r>
      <w:r w:rsidR="00D93603" w:rsidRPr="00B12876">
        <w:rPr>
          <w:rFonts w:cs="Arial"/>
        </w:rPr>
        <w:t>,</w:t>
      </w:r>
      <w:r w:rsidR="001858E5" w:rsidRPr="00B12876">
        <w:rPr>
          <w:rFonts w:cs="Arial"/>
        </w:rPr>
        <w:t xml:space="preserve"> including deflections, temperature change, deformation, tile breakage, or undue stress on system fasteners and structural support system</w:t>
      </w:r>
      <w:r w:rsidR="004D3E71">
        <w:rPr>
          <w:rFonts w:cs="Arial"/>
        </w:rPr>
        <w:t>s</w:t>
      </w:r>
      <w:r w:rsidR="001858E5" w:rsidRPr="00B12876">
        <w:rPr>
          <w:rFonts w:cs="Arial"/>
        </w:rPr>
        <w:t>.</w:t>
      </w:r>
    </w:p>
    <w:p w14:paraId="39D5D2F0" w14:textId="6A26A128" w:rsidR="009B109C" w:rsidRPr="00B12876" w:rsidRDefault="006D30BF" w:rsidP="00CD3A03">
      <w:pPr>
        <w:pStyle w:val="NWL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80"/>
        <w:ind w:left="1260" w:hanging="360"/>
        <w:rPr>
          <w:rFonts w:cs="Arial"/>
        </w:rPr>
      </w:pPr>
      <w:r w:rsidRPr="00B12876">
        <w:rPr>
          <w:rFonts w:cs="Arial"/>
        </w:rPr>
        <w:t>4.</w:t>
      </w:r>
      <w:r w:rsidRPr="00B12876">
        <w:rPr>
          <w:rFonts w:cs="Arial"/>
        </w:rPr>
        <w:tab/>
      </w:r>
      <w:r w:rsidR="001858E5" w:rsidRPr="00B12876">
        <w:rPr>
          <w:rFonts w:cs="Arial"/>
        </w:rPr>
        <w:t>Provide in conjunction with exterior wall substrate, thermal insulation</w:t>
      </w:r>
      <w:r w:rsidR="00D93603" w:rsidRPr="00B12876">
        <w:rPr>
          <w:rFonts w:cs="Arial"/>
        </w:rPr>
        <w:t>,</w:t>
      </w:r>
      <w:r w:rsidR="001858E5" w:rsidRPr="00B12876">
        <w:rPr>
          <w:rFonts w:cs="Arial"/>
        </w:rPr>
        <w:t xml:space="preserve"> and waterproofing barrier a weathertight wall assembly following </w:t>
      </w:r>
      <w:r w:rsidR="00CD3A03" w:rsidRPr="00B12876">
        <w:rPr>
          <w:rFonts w:cs="Arial"/>
        </w:rPr>
        <w:t xml:space="preserve">ventilated rainscreen principle. </w:t>
      </w:r>
    </w:p>
    <w:p w14:paraId="39587894" w14:textId="6C832140" w:rsidR="00E04DC3" w:rsidRPr="00B12876" w:rsidRDefault="00E04DC3" w:rsidP="00E04DC3">
      <w:pPr>
        <w:pStyle w:val="NWLLevel4N"/>
        <w:numPr>
          <w:ilvl w:val="0"/>
          <w:numId w:val="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80"/>
        <w:rPr>
          <w:rFonts w:cs="Arial"/>
        </w:rPr>
      </w:pPr>
      <w:r w:rsidRPr="00B12876">
        <w:rPr>
          <w:rFonts w:cs="Arial"/>
        </w:rPr>
        <w:t xml:space="preserve">Delegated Design: </w:t>
      </w:r>
      <w:r w:rsidR="004D3E71">
        <w:rPr>
          <w:rFonts w:cs="Arial"/>
        </w:rPr>
        <w:t xml:space="preserve">Engineering analytical data and calculations, sufficient to demonstrate compliance with design and performance requirements indicated, signed, and sealed by the qualified professional engineer licensed in the state of the project location and responsible for their preparation. </w:t>
      </w:r>
    </w:p>
    <w:p w14:paraId="5B0A1016" w14:textId="77777777" w:rsidR="00A26806" w:rsidRPr="00B12876" w:rsidRDefault="00FF1131">
      <w:pPr>
        <w:pStyle w:val="NWLLevel2N"/>
        <w:rPr>
          <w:rFonts w:cs="Arial"/>
          <w:b w:val="0"/>
          <w:bCs/>
        </w:rPr>
      </w:pPr>
      <w:r w:rsidRPr="00B12876">
        <w:rPr>
          <w:rStyle w:val="Global"/>
          <w:rFonts w:cs="Arial"/>
          <w:b w:val="0"/>
          <w:bCs/>
          <w:color w:val="auto"/>
        </w:rPr>
        <w:t>1.</w:t>
      </w:r>
      <w:r w:rsidR="00A26806" w:rsidRPr="00B12876">
        <w:rPr>
          <w:rStyle w:val="Global"/>
          <w:rFonts w:cs="Arial"/>
          <w:b w:val="0"/>
          <w:bCs/>
          <w:color w:val="auto"/>
        </w:rPr>
        <w:t>5</w:t>
      </w:r>
      <w:r w:rsidR="00A26806" w:rsidRPr="00B12876">
        <w:rPr>
          <w:rFonts w:cs="Arial"/>
          <w:b w:val="0"/>
          <w:bCs/>
        </w:rPr>
        <w:tab/>
      </w:r>
      <w:r w:rsidRPr="00B12876">
        <w:rPr>
          <w:rFonts w:cs="Arial"/>
          <w:b w:val="0"/>
          <w:bCs/>
        </w:rPr>
        <w:t xml:space="preserve">ACTION </w:t>
      </w:r>
      <w:r w:rsidR="00A26806" w:rsidRPr="00B12876">
        <w:rPr>
          <w:rFonts w:cs="Arial"/>
          <w:b w:val="0"/>
          <w:bCs/>
        </w:rPr>
        <w:t>SUBMITTALS</w:t>
      </w:r>
    </w:p>
    <w:p w14:paraId="2C180019" w14:textId="36BD54DB" w:rsidR="00B176E3" w:rsidRPr="00B12876" w:rsidRDefault="00C52C7D" w:rsidP="007D3472">
      <w:pPr>
        <w:pStyle w:val="NWLLevel3N"/>
        <w:rPr>
          <w:rFonts w:cs="Arial"/>
        </w:rPr>
      </w:pPr>
      <w:r w:rsidRPr="00B12876">
        <w:rPr>
          <w:rStyle w:val="Global"/>
          <w:rFonts w:cs="Arial"/>
          <w:color w:val="auto"/>
        </w:rPr>
        <w:t>A</w:t>
      </w:r>
      <w:r w:rsidR="00A26806" w:rsidRPr="00B12876">
        <w:rPr>
          <w:rStyle w:val="Global"/>
          <w:rFonts w:cs="Arial"/>
          <w:color w:val="auto"/>
        </w:rPr>
        <w:t>.</w:t>
      </w:r>
      <w:r w:rsidR="008E77F6" w:rsidRPr="00B12876">
        <w:rPr>
          <w:rFonts w:cs="Arial"/>
        </w:rPr>
        <w:tab/>
        <w:t>Product Data:</w:t>
      </w:r>
      <w:r w:rsidR="007D3472" w:rsidRPr="00B12876">
        <w:rPr>
          <w:rFonts w:cs="Arial"/>
        </w:rPr>
        <w:t xml:space="preserve"> </w:t>
      </w:r>
      <w:r w:rsidR="00E1463C" w:rsidRPr="00B12876">
        <w:rPr>
          <w:rFonts w:cs="Arial"/>
        </w:rPr>
        <w:t>Manufacturer</w:t>
      </w:r>
      <w:r w:rsidR="00D93603" w:rsidRPr="00B12876">
        <w:rPr>
          <w:rFonts w:cs="Arial"/>
        </w:rPr>
        <w:t>'</w:t>
      </w:r>
      <w:r w:rsidR="00E1463C" w:rsidRPr="00B12876">
        <w:rPr>
          <w:rFonts w:cs="Arial"/>
        </w:rPr>
        <w:t xml:space="preserve">s latest published literature describing each product selection. </w:t>
      </w:r>
    </w:p>
    <w:p w14:paraId="6CFFF624" w14:textId="1A10E2A5" w:rsidR="00F007EB" w:rsidRPr="00B12876" w:rsidRDefault="00E1463C" w:rsidP="003E7442">
      <w:pPr>
        <w:pStyle w:val="NWLLevel3N"/>
        <w:rPr>
          <w:rFonts w:cs="Arial"/>
          <w:i/>
        </w:rPr>
      </w:pPr>
      <w:r w:rsidRPr="00B12876">
        <w:rPr>
          <w:rStyle w:val="Global"/>
          <w:rFonts w:cs="Arial"/>
          <w:color w:val="auto"/>
        </w:rPr>
        <w:t>B</w:t>
      </w:r>
      <w:r w:rsidR="00A26806" w:rsidRPr="00B12876">
        <w:rPr>
          <w:rStyle w:val="Global"/>
          <w:rFonts w:cs="Arial"/>
          <w:color w:val="auto"/>
        </w:rPr>
        <w:t>.</w:t>
      </w:r>
      <w:r w:rsidR="00F007EB" w:rsidRPr="00B12876">
        <w:rPr>
          <w:rFonts w:cs="Arial"/>
        </w:rPr>
        <w:tab/>
        <w:t>Shop Drawings:</w:t>
      </w:r>
      <w:r w:rsidR="007D3472" w:rsidRPr="00B12876">
        <w:rPr>
          <w:rFonts w:cs="Arial"/>
        </w:rPr>
        <w:t xml:space="preserve"> </w:t>
      </w:r>
      <w:r w:rsidR="003E7442" w:rsidRPr="00B12876">
        <w:rPr>
          <w:rFonts w:cs="Arial"/>
        </w:rPr>
        <w:t>Submit drawings for a complete terra</w:t>
      </w:r>
      <w:r w:rsidR="00EA7A39">
        <w:rPr>
          <w:rFonts w:cs="Arial"/>
        </w:rPr>
        <w:t xml:space="preserve"> </w:t>
      </w:r>
      <w:r w:rsidR="003E7442" w:rsidRPr="00B12876">
        <w:rPr>
          <w:rFonts w:cs="Arial"/>
        </w:rPr>
        <w:t xml:space="preserve">cotta rainscreen </w:t>
      </w:r>
      <w:r w:rsidR="00B61DC6">
        <w:rPr>
          <w:rFonts w:cs="Arial"/>
        </w:rPr>
        <w:t>system</w:t>
      </w:r>
      <w:r w:rsidR="003E7442" w:rsidRPr="00B12876">
        <w:rPr>
          <w:rFonts w:cs="Arial"/>
        </w:rPr>
        <w:t xml:space="preserve"> </w:t>
      </w:r>
    </w:p>
    <w:p w14:paraId="3292C561" w14:textId="3ABCC1B9" w:rsidR="003E7442" w:rsidRPr="00B12876" w:rsidRDefault="00F007EB" w:rsidP="00683F3B">
      <w:pPr>
        <w:pStyle w:val="NWLLevel3N"/>
        <w:spacing w:before="80"/>
        <w:ind w:left="1260" w:hanging="360"/>
        <w:rPr>
          <w:rFonts w:cs="Arial"/>
        </w:rPr>
      </w:pPr>
      <w:r w:rsidRPr="00B12876">
        <w:rPr>
          <w:rFonts w:cs="Arial"/>
        </w:rPr>
        <w:t>1.</w:t>
      </w:r>
      <w:r w:rsidRPr="00B12876">
        <w:rPr>
          <w:rFonts w:cs="Arial"/>
        </w:rPr>
        <w:tab/>
      </w:r>
      <w:r w:rsidRPr="00B12876">
        <w:rPr>
          <w:rFonts w:cs="Arial"/>
        </w:rPr>
        <w:tab/>
      </w:r>
      <w:r w:rsidR="003E7442" w:rsidRPr="00B12876">
        <w:rPr>
          <w:rFonts w:cs="Arial"/>
        </w:rPr>
        <w:t xml:space="preserve">Include plans, elevations, sections, and attachment details. </w:t>
      </w:r>
      <w:r w:rsidR="005E46D9" w:rsidRPr="00B12876">
        <w:rPr>
          <w:rFonts w:cs="Arial"/>
        </w:rPr>
        <w:t xml:space="preserve">Show and </w:t>
      </w:r>
      <w:r w:rsidR="00912D5F" w:rsidRPr="00B12876">
        <w:rPr>
          <w:rFonts w:cs="Arial"/>
        </w:rPr>
        <w:t xml:space="preserve">include </w:t>
      </w:r>
      <w:r w:rsidR="003E7442" w:rsidRPr="00B12876">
        <w:rPr>
          <w:rFonts w:cs="Arial"/>
        </w:rPr>
        <w:t xml:space="preserve">adjacent </w:t>
      </w:r>
      <w:r w:rsidR="00D93603" w:rsidRPr="00B12876">
        <w:rPr>
          <w:rFonts w:cs="Arial"/>
        </w:rPr>
        <w:t>w</w:t>
      </w:r>
      <w:r w:rsidR="003E7442" w:rsidRPr="00B12876">
        <w:rPr>
          <w:rFonts w:cs="Arial"/>
        </w:rPr>
        <w:t>ork and interface between terra</w:t>
      </w:r>
      <w:r w:rsidR="0070782C">
        <w:rPr>
          <w:rFonts w:cs="Arial"/>
        </w:rPr>
        <w:t xml:space="preserve"> </w:t>
      </w:r>
      <w:r w:rsidR="003E7442" w:rsidRPr="00B12876">
        <w:rPr>
          <w:rFonts w:cs="Arial"/>
        </w:rPr>
        <w:t xml:space="preserve">cotta rainscreen </w:t>
      </w:r>
      <w:r w:rsidR="00B61DC6">
        <w:rPr>
          <w:rFonts w:cs="Arial"/>
        </w:rPr>
        <w:t>system</w:t>
      </w:r>
      <w:r w:rsidR="003E7442" w:rsidRPr="00B12876">
        <w:rPr>
          <w:rFonts w:cs="Arial"/>
        </w:rPr>
        <w:t xml:space="preserve"> and adjacent </w:t>
      </w:r>
      <w:r w:rsidR="00E1463C" w:rsidRPr="00B12876">
        <w:rPr>
          <w:rFonts w:cs="Arial"/>
        </w:rPr>
        <w:t>w</w:t>
      </w:r>
      <w:r w:rsidR="003E7442" w:rsidRPr="00B12876">
        <w:rPr>
          <w:rFonts w:cs="Arial"/>
        </w:rPr>
        <w:t>ork</w:t>
      </w:r>
      <w:r w:rsidR="00E1463C" w:rsidRPr="00B12876">
        <w:rPr>
          <w:rFonts w:cs="Arial"/>
        </w:rPr>
        <w:t xml:space="preserve"> </w:t>
      </w:r>
      <w:r w:rsidR="003E7442" w:rsidRPr="00B12876">
        <w:rPr>
          <w:rFonts w:cs="Arial"/>
        </w:rPr>
        <w:t>by others.</w:t>
      </w:r>
    </w:p>
    <w:p w14:paraId="0FAA7D38" w14:textId="6B0B25EC" w:rsidR="00F007EB" w:rsidRPr="00B12876" w:rsidRDefault="003E7442" w:rsidP="00896BB2">
      <w:pPr>
        <w:pStyle w:val="NWLLevel3N"/>
        <w:tabs>
          <w:tab w:val="left" w:pos="1620"/>
        </w:tabs>
        <w:spacing w:before="80"/>
        <w:ind w:left="1620" w:hanging="360"/>
        <w:rPr>
          <w:rFonts w:cs="Arial"/>
        </w:rPr>
      </w:pPr>
      <w:r w:rsidRPr="00B12876">
        <w:rPr>
          <w:rFonts w:cs="Arial"/>
        </w:rPr>
        <w:t>a.</w:t>
      </w:r>
      <w:r w:rsidRPr="00B12876">
        <w:rPr>
          <w:rFonts w:cs="Arial"/>
        </w:rPr>
        <w:tab/>
      </w:r>
      <w:r w:rsidR="000C201C" w:rsidRPr="00B12876">
        <w:rPr>
          <w:rFonts w:cs="Arial"/>
        </w:rPr>
        <w:t>Distinguish among factory</w:t>
      </w:r>
      <w:r w:rsidRPr="00B12876">
        <w:rPr>
          <w:rFonts w:cs="Arial"/>
        </w:rPr>
        <w:t>, shop, and field</w:t>
      </w:r>
      <w:r w:rsidR="000C201C" w:rsidRPr="00B12876">
        <w:rPr>
          <w:rFonts w:cs="Arial"/>
        </w:rPr>
        <w:t xml:space="preserve"> </w:t>
      </w:r>
      <w:r w:rsidRPr="00B12876">
        <w:rPr>
          <w:rFonts w:cs="Arial"/>
        </w:rPr>
        <w:t>assembled</w:t>
      </w:r>
      <w:r w:rsidR="000C201C" w:rsidRPr="00B12876">
        <w:rPr>
          <w:rFonts w:cs="Arial"/>
        </w:rPr>
        <w:t xml:space="preserve"> </w:t>
      </w:r>
      <w:r w:rsidRPr="00B12876">
        <w:rPr>
          <w:rFonts w:cs="Arial"/>
        </w:rPr>
        <w:t>work.</w:t>
      </w:r>
    </w:p>
    <w:p w14:paraId="6B63C768" w14:textId="790FC4E1" w:rsidR="000C201C" w:rsidRPr="00B12876" w:rsidRDefault="00896BB2" w:rsidP="00896BB2">
      <w:pPr>
        <w:pStyle w:val="NWLLevel3N"/>
        <w:tabs>
          <w:tab w:val="left" w:pos="1620"/>
        </w:tabs>
        <w:spacing w:before="80"/>
        <w:ind w:left="1620" w:hanging="360"/>
        <w:rPr>
          <w:rFonts w:cs="Arial"/>
        </w:rPr>
      </w:pPr>
      <w:r w:rsidRPr="00B12876">
        <w:rPr>
          <w:rFonts w:cs="Arial"/>
        </w:rPr>
        <w:t xml:space="preserve">b.    Provide profiles and dimensions for tiles, </w:t>
      </w:r>
      <w:r w:rsidR="00D93603" w:rsidRPr="00B12876">
        <w:rPr>
          <w:rFonts w:cs="Arial"/>
        </w:rPr>
        <w:t>unique</w:t>
      </w:r>
      <w:r w:rsidRPr="00B12876">
        <w:rPr>
          <w:rFonts w:cs="Arial"/>
        </w:rPr>
        <w:t xml:space="preserve"> shapes, and closure/trim pieces. </w:t>
      </w:r>
    </w:p>
    <w:p w14:paraId="6DE5E182" w14:textId="63E7A730" w:rsidR="000C201C" w:rsidRPr="00B12876" w:rsidRDefault="00530DFE" w:rsidP="00683F3B">
      <w:pPr>
        <w:pStyle w:val="NWLLevel3N"/>
        <w:spacing w:before="80"/>
        <w:ind w:left="1260" w:hanging="360"/>
        <w:rPr>
          <w:rFonts w:cs="Arial"/>
        </w:rPr>
      </w:pPr>
      <w:r>
        <w:rPr>
          <w:rFonts w:cs="Arial"/>
        </w:rPr>
        <w:t>2</w:t>
      </w:r>
      <w:r w:rsidR="000C201C" w:rsidRPr="00B12876">
        <w:rPr>
          <w:rFonts w:cs="Arial"/>
        </w:rPr>
        <w:t>.</w:t>
      </w:r>
      <w:r w:rsidR="000C201C" w:rsidRPr="00B12876">
        <w:rPr>
          <w:rFonts w:cs="Arial"/>
        </w:rPr>
        <w:tab/>
      </w:r>
      <w:r w:rsidR="000C201C" w:rsidRPr="00B12876">
        <w:rPr>
          <w:rFonts w:cs="Arial"/>
        </w:rPr>
        <w:tab/>
        <w:t>Include details of each vertical and horizontal intersection of each terra</w:t>
      </w:r>
      <w:r w:rsidR="0070782C">
        <w:rPr>
          <w:rFonts w:cs="Arial"/>
        </w:rPr>
        <w:t xml:space="preserve"> </w:t>
      </w:r>
      <w:r w:rsidR="000C201C" w:rsidRPr="00B12876">
        <w:rPr>
          <w:rFonts w:cs="Arial"/>
        </w:rPr>
        <w:t>cotta rainscreen assembly with other systems and materials, showing the following:</w:t>
      </w:r>
    </w:p>
    <w:p w14:paraId="27091FDB" w14:textId="7970CF91" w:rsidR="000C201C" w:rsidRPr="00B12876" w:rsidRDefault="000C201C" w:rsidP="00683F3B">
      <w:pPr>
        <w:pStyle w:val="NWLLevel3N"/>
        <w:spacing w:before="80"/>
        <w:ind w:left="1620" w:hanging="360"/>
        <w:rPr>
          <w:rFonts w:cs="Arial"/>
        </w:rPr>
      </w:pPr>
      <w:r w:rsidRPr="00B12876">
        <w:rPr>
          <w:rFonts w:cs="Arial"/>
        </w:rPr>
        <w:t>a.</w:t>
      </w:r>
      <w:r w:rsidRPr="00B12876">
        <w:rPr>
          <w:rFonts w:cs="Arial"/>
        </w:rPr>
        <w:tab/>
        <w:t xml:space="preserve">Anchorage to </w:t>
      </w:r>
      <w:r w:rsidR="004D3E71">
        <w:rPr>
          <w:rFonts w:cs="Arial"/>
        </w:rPr>
        <w:t xml:space="preserve">the </w:t>
      </w:r>
      <w:r w:rsidRPr="00B12876">
        <w:rPr>
          <w:rFonts w:cs="Arial"/>
        </w:rPr>
        <w:t>building structure.</w:t>
      </w:r>
    </w:p>
    <w:p w14:paraId="2C9AED22" w14:textId="4905C51D" w:rsidR="000C201C" w:rsidRPr="00B12876" w:rsidRDefault="00D93603" w:rsidP="00683F3B">
      <w:pPr>
        <w:pStyle w:val="NWLLevel3N"/>
        <w:spacing w:before="80"/>
        <w:ind w:left="1620" w:hanging="360"/>
        <w:rPr>
          <w:rFonts w:cs="Arial"/>
        </w:rPr>
      </w:pPr>
      <w:r w:rsidRPr="00B12876">
        <w:rPr>
          <w:rFonts w:cs="Arial"/>
        </w:rPr>
        <w:t>b</w:t>
      </w:r>
      <w:r w:rsidR="000C201C" w:rsidRPr="00B12876">
        <w:rPr>
          <w:rFonts w:cs="Arial"/>
        </w:rPr>
        <w:t>.</w:t>
      </w:r>
      <w:r w:rsidR="000C201C" w:rsidRPr="00B12876">
        <w:rPr>
          <w:rFonts w:cs="Arial"/>
        </w:rPr>
        <w:tab/>
        <w:t>Terra</w:t>
      </w:r>
      <w:r w:rsidR="0070782C">
        <w:rPr>
          <w:rFonts w:cs="Arial"/>
        </w:rPr>
        <w:t xml:space="preserve"> </w:t>
      </w:r>
      <w:r w:rsidR="000C201C" w:rsidRPr="00B12876">
        <w:rPr>
          <w:rFonts w:cs="Arial"/>
        </w:rPr>
        <w:t>cotta clay tile cladding.</w:t>
      </w:r>
    </w:p>
    <w:p w14:paraId="4E8801AD" w14:textId="6BFF6CE1" w:rsidR="000C201C" w:rsidRPr="00B12876" w:rsidRDefault="00D93603" w:rsidP="00683F3B">
      <w:pPr>
        <w:pStyle w:val="NWLLevel3N"/>
        <w:spacing w:before="80"/>
        <w:ind w:left="1620" w:hanging="360"/>
        <w:rPr>
          <w:rFonts w:cs="Arial"/>
        </w:rPr>
      </w:pPr>
      <w:r w:rsidRPr="00B12876">
        <w:rPr>
          <w:rFonts w:cs="Arial"/>
        </w:rPr>
        <w:t>c</w:t>
      </w:r>
      <w:r w:rsidR="000C201C" w:rsidRPr="00B12876">
        <w:rPr>
          <w:rFonts w:cs="Arial"/>
        </w:rPr>
        <w:t>.</w:t>
      </w:r>
      <w:r w:rsidR="000C201C" w:rsidRPr="00B12876">
        <w:rPr>
          <w:rFonts w:cs="Arial"/>
        </w:rPr>
        <w:tab/>
      </w:r>
      <w:r w:rsidRPr="00B12876">
        <w:rPr>
          <w:rFonts w:cs="Arial"/>
        </w:rPr>
        <w:t>f</w:t>
      </w:r>
      <w:r w:rsidR="000C201C" w:rsidRPr="00B12876">
        <w:rPr>
          <w:rFonts w:cs="Arial"/>
        </w:rPr>
        <w:t>lashing and drainage.</w:t>
      </w:r>
    </w:p>
    <w:p w14:paraId="52B518E5" w14:textId="7F166912" w:rsidR="000C201C" w:rsidRPr="00B12876" w:rsidRDefault="00D93603" w:rsidP="00683F3B">
      <w:pPr>
        <w:pStyle w:val="NWLLevel3N"/>
        <w:spacing w:before="80"/>
        <w:ind w:left="1620" w:hanging="360"/>
        <w:rPr>
          <w:rFonts w:cs="Arial"/>
        </w:rPr>
      </w:pPr>
      <w:r w:rsidRPr="00B12876">
        <w:rPr>
          <w:rFonts w:cs="Arial"/>
        </w:rPr>
        <w:t>d.</w:t>
      </w:r>
      <w:r w:rsidR="000C201C" w:rsidRPr="00B12876">
        <w:rPr>
          <w:rFonts w:cs="Arial"/>
        </w:rPr>
        <w:tab/>
        <w:t>Insulation.</w:t>
      </w:r>
    </w:p>
    <w:p w14:paraId="1B191C41" w14:textId="73D28D01" w:rsidR="00E46201" w:rsidRPr="00B12876" w:rsidRDefault="00EA7A39" w:rsidP="00EA7A39">
      <w:pPr>
        <w:pStyle w:val="NWLLevel3N"/>
        <w:rPr>
          <w:rStyle w:val="Global"/>
          <w:rFonts w:cs="Arial"/>
          <w:color w:val="auto"/>
        </w:rPr>
      </w:pPr>
      <w:r>
        <w:rPr>
          <w:rFonts w:cs="Arial"/>
        </w:rPr>
        <w:t>C</w:t>
      </w:r>
      <w:r w:rsidR="00FA327D" w:rsidRPr="00B12876">
        <w:rPr>
          <w:rFonts w:cs="Arial"/>
        </w:rPr>
        <w:t>.</w:t>
      </w:r>
      <w:r w:rsidR="00FA327D" w:rsidRPr="00B12876">
        <w:rPr>
          <w:rFonts w:cs="Arial"/>
        </w:rPr>
        <w:tab/>
      </w:r>
      <w:r w:rsidR="00B4731A" w:rsidRPr="00B12876">
        <w:rPr>
          <w:rFonts w:cs="Arial"/>
        </w:rPr>
        <w:t>Professional Engineer</w:t>
      </w:r>
      <w:r w:rsidR="00D93603" w:rsidRPr="00B12876">
        <w:rPr>
          <w:rFonts w:cs="Arial"/>
        </w:rPr>
        <w:t>'</w:t>
      </w:r>
      <w:r w:rsidR="00B4731A" w:rsidRPr="00B12876">
        <w:rPr>
          <w:rFonts w:cs="Arial"/>
        </w:rPr>
        <w:t>s Analysis: Submit</w:t>
      </w:r>
      <w:r>
        <w:rPr>
          <w:rFonts w:cs="Arial"/>
        </w:rPr>
        <w:t xml:space="preserve"> structural calculations showing compliance with design and performance requirements specified in 1.4.</w:t>
      </w:r>
    </w:p>
    <w:p w14:paraId="2D5D9C6B" w14:textId="5B0F033B" w:rsidR="00A26806" w:rsidRPr="00B12876" w:rsidRDefault="00EA7A39">
      <w:pPr>
        <w:pStyle w:val="NWLLevel3N"/>
        <w:rPr>
          <w:rFonts w:cs="Arial"/>
        </w:rPr>
      </w:pPr>
      <w:r>
        <w:rPr>
          <w:rStyle w:val="Global"/>
          <w:rFonts w:cs="Arial"/>
          <w:color w:val="auto"/>
        </w:rPr>
        <w:t>D</w:t>
      </w:r>
      <w:r w:rsidR="00C70F8D" w:rsidRPr="00B12876">
        <w:rPr>
          <w:rStyle w:val="Global"/>
          <w:rFonts w:cs="Arial"/>
          <w:color w:val="auto"/>
        </w:rPr>
        <w:t xml:space="preserve">. </w:t>
      </w:r>
      <w:r w:rsidR="00C70F8D" w:rsidRPr="00B12876">
        <w:rPr>
          <w:rStyle w:val="Global"/>
          <w:rFonts w:cs="Arial"/>
          <w:color w:val="auto"/>
        </w:rPr>
        <w:tab/>
      </w:r>
      <w:r w:rsidR="00D42C6D" w:rsidRPr="00B12876">
        <w:rPr>
          <w:rFonts w:cs="Arial"/>
        </w:rPr>
        <w:t>Samples:</w:t>
      </w:r>
    </w:p>
    <w:p w14:paraId="264A543D" w14:textId="69017215" w:rsidR="003E607B" w:rsidRDefault="00D42C6D" w:rsidP="00756325">
      <w:pPr>
        <w:pStyle w:val="NWLLevel3N"/>
        <w:tabs>
          <w:tab w:val="clear" w:pos="900"/>
          <w:tab w:val="clear" w:pos="1134"/>
          <w:tab w:val="left" w:pos="1260"/>
        </w:tabs>
        <w:spacing w:before="80"/>
        <w:ind w:left="1260" w:hanging="360"/>
        <w:rPr>
          <w:rFonts w:cs="Arial"/>
        </w:rPr>
      </w:pPr>
      <w:r w:rsidRPr="00B12876">
        <w:rPr>
          <w:rFonts w:cs="Arial"/>
        </w:rPr>
        <w:t>1.</w:t>
      </w:r>
      <w:r w:rsidRPr="00B12876">
        <w:rPr>
          <w:rFonts w:cs="Arial"/>
        </w:rPr>
        <w:tab/>
      </w:r>
      <w:r w:rsidR="00756325">
        <w:rPr>
          <w:rFonts w:cs="Arial"/>
        </w:rPr>
        <w:t>Provide a minimum 12</w:t>
      </w:r>
      <w:r w:rsidR="004D3E71">
        <w:rPr>
          <w:rFonts w:cs="Arial"/>
        </w:rPr>
        <w:t>"</w:t>
      </w:r>
      <w:r w:rsidR="00756325">
        <w:rPr>
          <w:rFonts w:cs="Arial"/>
        </w:rPr>
        <w:t xml:space="preserve"> in length terra cotta panel sample in selected color and surface finish.</w:t>
      </w:r>
    </w:p>
    <w:p w14:paraId="5C765179" w14:textId="64061061" w:rsidR="00756325" w:rsidRPr="00B12876" w:rsidRDefault="00756325" w:rsidP="00756325">
      <w:pPr>
        <w:pStyle w:val="NWLLevel3N"/>
        <w:tabs>
          <w:tab w:val="clear" w:pos="900"/>
          <w:tab w:val="clear" w:pos="1134"/>
          <w:tab w:val="left" w:pos="1260"/>
        </w:tabs>
        <w:spacing w:before="80"/>
        <w:ind w:left="1260" w:hanging="360"/>
        <w:rPr>
          <w:rFonts w:cs="Arial"/>
        </w:rPr>
      </w:pPr>
      <w:r>
        <w:rPr>
          <w:rFonts w:cs="Arial"/>
        </w:rPr>
        <w:t>2.</w:t>
      </w:r>
      <w:r>
        <w:rPr>
          <w:rFonts w:cs="Arial"/>
        </w:rPr>
        <w:tab/>
        <w:t>Provide a minimum of 12</w:t>
      </w:r>
      <w:r w:rsidR="004D3E71">
        <w:rPr>
          <w:rFonts w:cs="Arial"/>
        </w:rPr>
        <w:t>"</w:t>
      </w:r>
      <w:r>
        <w:rPr>
          <w:rFonts w:cs="Arial"/>
        </w:rPr>
        <w:t xml:space="preserve"> In length section of any exposed anchoring system material. </w:t>
      </w:r>
    </w:p>
    <w:p w14:paraId="6A478F8A" w14:textId="77777777" w:rsidR="00530DFE" w:rsidRDefault="00530DFE" w:rsidP="000E65EE">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30"/>
        <w:ind w:left="540" w:hanging="540"/>
        <w:rPr>
          <w:rStyle w:val="Global"/>
          <w:rFonts w:cs="Arial"/>
          <w:bCs/>
          <w:color w:val="auto"/>
        </w:rPr>
      </w:pPr>
    </w:p>
    <w:p w14:paraId="6CD27E96" w14:textId="77777777" w:rsidR="00530DFE" w:rsidRDefault="00530DFE" w:rsidP="000E65EE">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30"/>
        <w:ind w:left="540" w:hanging="540"/>
        <w:rPr>
          <w:rStyle w:val="Global"/>
          <w:rFonts w:cs="Arial"/>
          <w:bCs/>
          <w:color w:val="auto"/>
        </w:rPr>
      </w:pPr>
    </w:p>
    <w:p w14:paraId="2A2DEAA6" w14:textId="565A99FE" w:rsidR="00AA7459" w:rsidRPr="00B12876" w:rsidRDefault="00FF1131" w:rsidP="000E65EE">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30"/>
        <w:ind w:left="540" w:hanging="540"/>
        <w:rPr>
          <w:rStyle w:val="Global"/>
          <w:rFonts w:cs="Arial"/>
          <w:bCs/>
          <w:color w:val="auto"/>
        </w:rPr>
      </w:pPr>
      <w:r w:rsidRPr="00B12876">
        <w:rPr>
          <w:rStyle w:val="Global"/>
          <w:rFonts w:cs="Arial"/>
          <w:bCs/>
          <w:color w:val="auto"/>
        </w:rPr>
        <w:t>1.6</w:t>
      </w:r>
      <w:r w:rsidRPr="00B12876">
        <w:rPr>
          <w:rStyle w:val="Global"/>
          <w:rFonts w:cs="Arial"/>
          <w:bCs/>
          <w:color w:val="auto"/>
        </w:rPr>
        <w:tab/>
        <w:t>INFORMATIONAL SUBMITTALS</w:t>
      </w:r>
    </w:p>
    <w:p w14:paraId="3E8F9E2C" w14:textId="76398364" w:rsidR="00AA7459" w:rsidRPr="00B12876" w:rsidRDefault="000E65EE" w:rsidP="00AA7459">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450"/>
        <w:rPr>
          <w:rStyle w:val="Global"/>
          <w:rFonts w:cs="Arial"/>
          <w:b/>
          <w:color w:val="auto"/>
        </w:rPr>
      </w:pPr>
      <w:r w:rsidRPr="00B12876">
        <w:rPr>
          <w:rStyle w:val="Global"/>
          <w:rFonts w:cs="Arial"/>
          <w:color w:val="auto"/>
        </w:rPr>
        <w:t>A</w:t>
      </w:r>
      <w:r w:rsidR="00AA7459" w:rsidRPr="00B12876">
        <w:rPr>
          <w:rStyle w:val="Global"/>
          <w:rFonts w:cs="Arial"/>
          <w:color w:val="auto"/>
        </w:rPr>
        <w:t>.</w:t>
      </w:r>
      <w:r w:rsidR="00AA7459" w:rsidRPr="00B12876">
        <w:rPr>
          <w:rStyle w:val="Global"/>
          <w:rFonts w:cs="Arial"/>
          <w:b/>
          <w:color w:val="auto"/>
        </w:rPr>
        <w:tab/>
      </w:r>
      <w:r w:rsidR="00AA7459" w:rsidRPr="00B12876">
        <w:rPr>
          <w:rStyle w:val="Global"/>
          <w:rFonts w:cs="Arial"/>
          <w:color w:val="auto"/>
        </w:rPr>
        <w:t xml:space="preserve">Warranties: Provide </w:t>
      </w:r>
      <w:r w:rsidRPr="00B12876">
        <w:rPr>
          <w:rStyle w:val="Global"/>
          <w:rFonts w:cs="Arial"/>
          <w:color w:val="auto"/>
        </w:rPr>
        <w:t>sample</w:t>
      </w:r>
      <w:r w:rsidR="00AA7459" w:rsidRPr="00B12876">
        <w:rPr>
          <w:rStyle w:val="Global"/>
          <w:rFonts w:cs="Arial"/>
          <w:color w:val="auto"/>
        </w:rPr>
        <w:t xml:space="preserve"> warranty documents as requir</w:t>
      </w:r>
      <w:r w:rsidR="00522932" w:rsidRPr="00B12876">
        <w:rPr>
          <w:rStyle w:val="Global"/>
          <w:rFonts w:cs="Arial"/>
          <w:color w:val="auto"/>
        </w:rPr>
        <w:t>ed in specification article 1.1</w:t>
      </w:r>
      <w:r w:rsidR="00EA7A39">
        <w:rPr>
          <w:rStyle w:val="Global"/>
          <w:rFonts w:cs="Arial"/>
          <w:color w:val="auto"/>
        </w:rPr>
        <w:t>1</w:t>
      </w:r>
      <w:r w:rsidRPr="00B12876">
        <w:rPr>
          <w:rStyle w:val="Global"/>
          <w:rFonts w:cs="Arial"/>
          <w:color w:val="auto"/>
        </w:rPr>
        <w:t xml:space="preserve"> for review by Architect. </w:t>
      </w:r>
    </w:p>
    <w:p w14:paraId="26B3DCD8" w14:textId="77777777" w:rsidR="006342EC" w:rsidRPr="00B12876" w:rsidRDefault="006342EC">
      <w:pPr>
        <w:pStyle w:val="NWLLevel2N"/>
        <w:rPr>
          <w:rStyle w:val="Global"/>
          <w:rFonts w:cs="Arial"/>
          <w:b w:val="0"/>
          <w:bCs/>
          <w:color w:val="auto"/>
        </w:rPr>
      </w:pPr>
      <w:r w:rsidRPr="00B12876">
        <w:rPr>
          <w:rStyle w:val="Global"/>
          <w:rFonts w:cs="Arial"/>
          <w:b w:val="0"/>
          <w:bCs/>
          <w:color w:val="auto"/>
        </w:rPr>
        <w:t>1.7</w:t>
      </w:r>
      <w:r w:rsidRPr="00B12876">
        <w:rPr>
          <w:rStyle w:val="Global"/>
          <w:rFonts w:cs="Arial"/>
          <w:b w:val="0"/>
          <w:bCs/>
          <w:color w:val="auto"/>
        </w:rPr>
        <w:tab/>
        <w:t>CLOSEOUT SUBMITTALS</w:t>
      </w:r>
    </w:p>
    <w:p w14:paraId="5D2C22A8" w14:textId="1A0C700E" w:rsidR="006342EC" w:rsidRPr="00B12876" w:rsidRDefault="006342EC" w:rsidP="006342EC">
      <w:pPr>
        <w:pStyle w:val="NWLLevel2N"/>
        <w:tabs>
          <w:tab w:val="clear" w:pos="533"/>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24"/>
        <w:ind w:left="900" w:hanging="450"/>
        <w:rPr>
          <w:rStyle w:val="Global"/>
          <w:rFonts w:cs="Arial"/>
          <w:b w:val="0"/>
          <w:color w:val="auto"/>
        </w:rPr>
      </w:pPr>
      <w:r w:rsidRPr="00B12876">
        <w:rPr>
          <w:rStyle w:val="Global"/>
          <w:rFonts w:cs="Arial"/>
          <w:b w:val="0"/>
          <w:color w:val="auto"/>
        </w:rPr>
        <w:t>A.</w:t>
      </w:r>
      <w:r w:rsidRPr="00B12876">
        <w:rPr>
          <w:rStyle w:val="Global"/>
          <w:rFonts w:cs="Arial"/>
          <w:b w:val="0"/>
          <w:color w:val="auto"/>
        </w:rPr>
        <w:tab/>
      </w:r>
      <w:r w:rsidR="009A1EF2" w:rsidRPr="00B12876">
        <w:rPr>
          <w:rStyle w:val="Global"/>
          <w:rFonts w:cs="Arial"/>
          <w:b w:val="0"/>
          <w:color w:val="auto"/>
        </w:rPr>
        <w:t>Maintenance Data: For terra</w:t>
      </w:r>
      <w:r w:rsidR="00EA7A39">
        <w:rPr>
          <w:rStyle w:val="Global"/>
          <w:rFonts w:cs="Arial"/>
          <w:b w:val="0"/>
          <w:color w:val="auto"/>
        </w:rPr>
        <w:t xml:space="preserve"> </w:t>
      </w:r>
      <w:r w:rsidR="009A1EF2" w:rsidRPr="00B12876">
        <w:rPr>
          <w:rStyle w:val="Global"/>
          <w:rFonts w:cs="Arial"/>
          <w:b w:val="0"/>
          <w:color w:val="auto"/>
        </w:rPr>
        <w:t>cotta rainscreen assembly to include in maintenance manuals.</w:t>
      </w:r>
    </w:p>
    <w:p w14:paraId="013A7F38" w14:textId="77777777" w:rsidR="00A26806" w:rsidRPr="00B12876" w:rsidRDefault="00A26806">
      <w:pPr>
        <w:pStyle w:val="NWLLevel2N"/>
        <w:rPr>
          <w:rFonts w:cs="Arial"/>
          <w:b w:val="0"/>
          <w:bCs/>
        </w:rPr>
      </w:pPr>
      <w:r w:rsidRPr="00B12876">
        <w:rPr>
          <w:rStyle w:val="Global"/>
          <w:rFonts w:cs="Arial"/>
          <w:b w:val="0"/>
          <w:bCs/>
          <w:color w:val="auto"/>
        </w:rPr>
        <w:t>1</w:t>
      </w:r>
      <w:r w:rsidR="005623BA" w:rsidRPr="00B12876">
        <w:rPr>
          <w:rStyle w:val="Global"/>
          <w:rFonts w:cs="Arial"/>
          <w:b w:val="0"/>
          <w:bCs/>
          <w:color w:val="auto"/>
        </w:rPr>
        <w:t>.8</w:t>
      </w:r>
      <w:r w:rsidRPr="00B12876">
        <w:rPr>
          <w:rFonts w:cs="Arial"/>
          <w:b w:val="0"/>
          <w:bCs/>
        </w:rPr>
        <w:tab/>
        <w:t>QUALITY ASSURANCE</w:t>
      </w:r>
    </w:p>
    <w:p w14:paraId="7CF5C4AE" w14:textId="329119B1" w:rsidR="005E19EE" w:rsidRPr="00B12876" w:rsidRDefault="000E65EE" w:rsidP="00FD5224">
      <w:pPr>
        <w:pStyle w:val="NWLLevel3N"/>
        <w:tabs>
          <w:tab w:val="left" w:pos="1260"/>
        </w:tabs>
        <w:rPr>
          <w:rFonts w:cs="Arial"/>
        </w:rPr>
      </w:pPr>
      <w:r w:rsidRPr="00B12876">
        <w:rPr>
          <w:rFonts w:cs="Arial"/>
        </w:rPr>
        <w:t>A</w:t>
      </w:r>
      <w:r w:rsidR="005623BA" w:rsidRPr="00B12876">
        <w:rPr>
          <w:rFonts w:cs="Arial"/>
        </w:rPr>
        <w:t>.</w:t>
      </w:r>
      <w:r w:rsidR="005623BA" w:rsidRPr="00B12876">
        <w:rPr>
          <w:rFonts w:cs="Arial"/>
        </w:rPr>
        <w:tab/>
      </w:r>
      <w:r w:rsidR="005E19EE" w:rsidRPr="00B12876">
        <w:rPr>
          <w:rFonts w:cs="Arial"/>
        </w:rPr>
        <w:t>Manufacturer</w:t>
      </w:r>
      <w:r w:rsidR="00D93603" w:rsidRPr="00B12876">
        <w:rPr>
          <w:rFonts w:cs="Arial"/>
        </w:rPr>
        <w:t>'</w:t>
      </w:r>
      <w:r w:rsidR="005E19EE" w:rsidRPr="00B12876">
        <w:rPr>
          <w:rFonts w:cs="Arial"/>
        </w:rPr>
        <w:t>s Qualifications: Terra</w:t>
      </w:r>
      <w:r w:rsidR="00EA7A39">
        <w:rPr>
          <w:rFonts w:cs="Arial"/>
        </w:rPr>
        <w:t xml:space="preserve"> </w:t>
      </w:r>
      <w:r w:rsidR="005E19EE" w:rsidRPr="00B12876">
        <w:rPr>
          <w:rFonts w:cs="Arial"/>
        </w:rPr>
        <w:t xml:space="preserve">cotta clay tile and </w:t>
      </w:r>
      <w:r w:rsidR="00EA7A39">
        <w:rPr>
          <w:rFonts w:cs="Arial"/>
        </w:rPr>
        <w:t>mechanical</w:t>
      </w:r>
      <w:r w:rsidR="005E19EE" w:rsidRPr="00B12876">
        <w:rPr>
          <w:rFonts w:cs="Arial"/>
        </w:rPr>
        <w:t xml:space="preserve"> support system manufacturers are experienced in </w:t>
      </w:r>
      <w:r w:rsidR="004D3E71">
        <w:rPr>
          <w:rFonts w:cs="Arial"/>
        </w:rPr>
        <w:t>designing and manufacturing</w:t>
      </w:r>
      <w:r w:rsidR="005E19EE" w:rsidRPr="00B12876">
        <w:rPr>
          <w:rFonts w:cs="Arial"/>
        </w:rPr>
        <w:t xml:space="preserve"> terra</w:t>
      </w:r>
      <w:r w:rsidR="00EA7A39">
        <w:rPr>
          <w:rFonts w:cs="Arial"/>
        </w:rPr>
        <w:t xml:space="preserve"> </w:t>
      </w:r>
      <w:r w:rsidR="005E19EE" w:rsidRPr="00B12876">
        <w:rPr>
          <w:rFonts w:cs="Arial"/>
        </w:rPr>
        <w:t>cotta rainscreen assemblies.</w:t>
      </w:r>
    </w:p>
    <w:p w14:paraId="0F83A291" w14:textId="0393700C" w:rsidR="00F955DF" w:rsidRPr="00B12876" w:rsidRDefault="000E65EE" w:rsidP="000E65EE">
      <w:pPr>
        <w:pStyle w:val="NWLLevel3N"/>
        <w:tabs>
          <w:tab w:val="left" w:pos="1260"/>
        </w:tabs>
        <w:rPr>
          <w:rFonts w:cs="Arial"/>
        </w:rPr>
      </w:pPr>
      <w:r w:rsidRPr="00B12876">
        <w:rPr>
          <w:rFonts w:cs="Arial"/>
        </w:rPr>
        <w:t>B</w:t>
      </w:r>
      <w:r w:rsidR="005E19EE" w:rsidRPr="00B12876">
        <w:rPr>
          <w:rFonts w:cs="Arial"/>
        </w:rPr>
        <w:t>.</w:t>
      </w:r>
      <w:r w:rsidR="005E19EE" w:rsidRPr="00B12876">
        <w:rPr>
          <w:rFonts w:cs="Arial"/>
        </w:rPr>
        <w:tab/>
      </w:r>
      <w:r w:rsidR="005623BA" w:rsidRPr="00B12876">
        <w:rPr>
          <w:rFonts w:cs="Arial"/>
        </w:rPr>
        <w:t xml:space="preserve">Installer Qualifications: </w:t>
      </w:r>
      <w:r w:rsidRPr="00B12876">
        <w:rPr>
          <w:rFonts w:cs="Arial"/>
        </w:rPr>
        <w:t>Company experienced installing exterior wall cladding systems and acceptable to terra</w:t>
      </w:r>
      <w:r w:rsidR="0070782C">
        <w:rPr>
          <w:rFonts w:cs="Arial"/>
        </w:rPr>
        <w:t xml:space="preserve"> </w:t>
      </w:r>
      <w:r w:rsidRPr="00B12876">
        <w:rPr>
          <w:rFonts w:cs="Arial"/>
        </w:rPr>
        <w:t>cotta cladding supplier</w:t>
      </w:r>
      <w:r w:rsidR="00D93603" w:rsidRPr="00B12876">
        <w:rPr>
          <w:rFonts w:cs="Arial"/>
        </w:rPr>
        <w:t>.</w:t>
      </w:r>
    </w:p>
    <w:p w14:paraId="48EB444F" w14:textId="513EF993" w:rsidR="00A26806" w:rsidRPr="00B12876" w:rsidRDefault="000E65EE" w:rsidP="00E62862">
      <w:pPr>
        <w:pStyle w:val="NWLLevel3N"/>
        <w:ind w:hanging="450"/>
        <w:rPr>
          <w:rFonts w:cs="Arial"/>
        </w:rPr>
      </w:pPr>
      <w:r w:rsidRPr="00B12876">
        <w:rPr>
          <w:rFonts w:cs="Arial"/>
        </w:rPr>
        <w:t>C</w:t>
      </w:r>
      <w:r w:rsidR="00FD5224" w:rsidRPr="00B12876">
        <w:rPr>
          <w:rFonts w:cs="Arial"/>
        </w:rPr>
        <w:t>.</w:t>
      </w:r>
      <w:r w:rsidR="00FD5224" w:rsidRPr="00B12876">
        <w:rPr>
          <w:rFonts w:cs="Arial"/>
        </w:rPr>
        <w:tab/>
      </w:r>
      <w:r w:rsidRPr="00B12876">
        <w:rPr>
          <w:rFonts w:cs="Arial"/>
        </w:rPr>
        <w:t xml:space="preserve">Pre-Installation Inspection: Installer to </w:t>
      </w:r>
      <w:r w:rsidR="0036317C" w:rsidRPr="00B12876">
        <w:rPr>
          <w:rFonts w:cs="Arial"/>
        </w:rPr>
        <w:t xml:space="preserve">inspect </w:t>
      </w:r>
      <w:r w:rsidR="00D93603" w:rsidRPr="00B12876">
        <w:rPr>
          <w:rFonts w:cs="Arial"/>
        </w:rPr>
        <w:t xml:space="preserve">the </w:t>
      </w:r>
      <w:r w:rsidR="0036317C" w:rsidRPr="00B12876">
        <w:rPr>
          <w:rFonts w:cs="Arial"/>
        </w:rPr>
        <w:t xml:space="preserve">site to confirm substrate and work by others is correct </w:t>
      </w:r>
      <w:r w:rsidR="00D93603" w:rsidRPr="00B12876">
        <w:rPr>
          <w:rFonts w:cs="Arial"/>
        </w:rPr>
        <w:t>for installing the</w:t>
      </w:r>
      <w:r w:rsidR="0036317C" w:rsidRPr="00B12876">
        <w:rPr>
          <w:rFonts w:cs="Arial"/>
        </w:rPr>
        <w:t xml:space="preserve"> rainscreen system. If adverse conditions are discovered, </w:t>
      </w:r>
      <w:r w:rsidR="00D93603" w:rsidRPr="00B12876">
        <w:rPr>
          <w:rFonts w:cs="Arial"/>
        </w:rPr>
        <w:t xml:space="preserve">the </w:t>
      </w:r>
      <w:r w:rsidR="004D3E71">
        <w:rPr>
          <w:rFonts w:cs="Arial"/>
        </w:rPr>
        <w:t>I</w:t>
      </w:r>
      <w:r w:rsidR="0036317C" w:rsidRPr="00B12876">
        <w:rPr>
          <w:rFonts w:cs="Arial"/>
        </w:rPr>
        <w:t xml:space="preserve">nstaller to notify </w:t>
      </w:r>
      <w:r w:rsidR="00D93603" w:rsidRPr="00B12876">
        <w:rPr>
          <w:rFonts w:cs="Arial"/>
        </w:rPr>
        <w:t xml:space="preserve">the </w:t>
      </w:r>
      <w:r w:rsidR="0036317C" w:rsidRPr="00B12876">
        <w:rPr>
          <w:rFonts w:cs="Arial"/>
        </w:rPr>
        <w:t>Architect</w:t>
      </w:r>
      <w:r w:rsidR="00D93603" w:rsidRPr="00B12876">
        <w:rPr>
          <w:rFonts w:cs="Arial"/>
        </w:rPr>
        <w:t xml:space="preserve"> and construction manager in writing. </w:t>
      </w:r>
      <w:r w:rsidR="0036317C" w:rsidRPr="00B12876">
        <w:rPr>
          <w:rFonts w:cs="Arial"/>
        </w:rPr>
        <w:t xml:space="preserve"> </w:t>
      </w:r>
    </w:p>
    <w:p w14:paraId="04A8606C" w14:textId="77777777" w:rsidR="00A26806" w:rsidRPr="00EA1F02" w:rsidRDefault="0065778F">
      <w:pPr>
        <w:pStyle w:val="NWLLevel2N"/>
        <w:rPr>
          <w:rFonts w:cs="Arial"/>
          <w:b w:val="0"/>
          <w:bCs/>
          <w:highlight w:val="yellow"/>
        </w:rPr>
      </w:pPr>
      <w:r w:rsidRPr="00EA1F02">
        <w:rPr>
          <w:rStyle w:val="Global"/>
          <w:rFonts w:cs="Arial"/>
          <w:b w:val="0"/>
          <w:bCs/>
          <w:color w:val="auto"/>
          <w:highlight w:val="yellow"/>
        </w:rPr>
        <w:t>1.9</w:t>
      </w:r>
      <w:r w:rsidR="00A26806" w:rsidRPr="00EA1F02">
        <w:rPr>
          <w:rFonts w:cs="Arial"/>
          <w:b w:val="0"/>
          <w:bCs/>
          <w:highlight w:val="yellow"/>
        </w:rPr>
        <w:tab/>
        <w:t>MOCK-UP</w:t>
      </w:r>
    </w:p>
    <w:p w14:paraId="4A87BAEB" w14:textId="7E3411C4" w:rsidR="00756325" w:rsidRPr="00EA1F02" w:rsidRDefault="00A26806" w:rsidP="00756325">
      <w:pPr>
        <w:pStyle w:val="NWLLevel3N"/>
        <w:rPr>
          <w:rFonts w:cs="Arial"/>
          <w:highlight w:val="yellow"/>
        </w:rPr>
      </w:pPr>
      <w:r w:rsidRPr="00EA1F02">
        <w:rPr>
          <w:rStyle w:val="Global"/>
          <w:rFonts w:cs="Arial"/>
          <w:color w:val="auto"/>
          <w:highlight w:val="yellow"/>
        </w:rPr>
        <w:t>A.</w:t>
      </w:r>
      <w:r w:rsidRPr="00EA1F02">
        <w:rPr>
          <w:rFonts w:cs="Arial"/>
          <w:highlight w:val="yellow"/>
        </w:rPr>
        <w:tab/>
      </w:r>
      <w:r w:rsidR="004D3E71">
        <w:rPr>
          <w:rFonts w:cs="Arial"/>
          <w:highlight w:val="yellow"/>
        </w:rPr>
        <w:t>Following</w:t>
      </w:r>
      <w:r w:rsidR="00756325" w:rsidRPr="00EA1F02">
        <w:rPr>
          <w:rFonts w:cs="Arial"/>
          <w:highlight w:val="yellow"/>
        </w:rPr>
        <w:t xml:space="preserve"> Section 01400 – Quality Control, prepare </w:t>
      </w:r>
      <w:r w:rsidR="004D3E71">
        <w:rPr>
          <w:rFonts w:cs="Arial"/>
          <w:highlight w:val="yellow"/>
        </w:rPr>
        <w:t xml:space="preserve">a </w:t>
      </w:r>
      <w:r w:rsidR="00756325" w:rsidRPr="00EA1F02">
        <w:rPr>
          <w:rFonts w:cs="Arial"/>
          <w:highlight w:val="yellow"/>
        </w:rPr>
        <w:t xml:space="preserve">separate mock-up </w:t>
      </w:r>
      <w:r w:rsidR="007025AF" w:rsidRPr="00EA1F02">
        <w:rPr>
          <w:rFonts w:cs="Arial"/>
          <w:highlight w:val="yellow"/>
        </w:rPr>
        <w:t xml:space="preserve">illustrating wall substrate with attached terra cotta rainscreen assembly. Mock-up shall be the same as that which will be provided in the final work. </w:t>
      </w:r>
    </w:p>
    <w:p w14:paraId="1C5BC725" w14:textId="4D182037" w:rsidR="00A26806" w:rsidRPr="00B12876" w:rsidRDefault="007025AF">
      <w:pPr>
        <w:pStyle w:val="NWLLevel3N"/>
        <w:rPr>
          <w:rFonts w:cs="Arial"/>
        </w:rPr>
      </w:pPr>
      <w:r w:rsidRPr="00EA1F02">
        <w:rPr>
          <w:rStyle w:val="Global"/>
          <w:rFonts w:cs="Arial"/>
          <w:color w:val="auto"/>
          <w:highlight w:val="yellow"/>
        </w:rPr>
        <w:t>B</w:t>
      </w:r>
      <w:r w:rsidR="00A26806" w:rsidRPr="00EA1F02">
        <w:rPr>
          <w:rStyle w:val="Global"/>
          <w:rFonts w:cs="Arial"/>
          <w:color w:val="auto"/>
          <w:highlight w:val="yellow"/>
        </w:rPr>
        <w:t>.</w:t>
      </w:r>
      <w:r w:rsidR="00A26806" w:rsidRPr="00EA1F02">
        <w:rPr>
          <w:rFonts w:cs="Arial"/>
          <w:highlight w:val="yellow"/>
        </w:rPr>
        <w:tab/>
        <w:t xml:space="preserve">Approved mock-up may remain as part of the </w:t>
      </w:r>
      <w:r w:rsidR="00E46201" w:rsidRPr="00EA1F02">
        <w:rPr>
          <w:rFonts w:cs="Arial"/>
          <w:highlight w:val="yellow"/>
        </w:rPr>
        <w:t xml:space="preserve">completed </w:t>
      </w:r>
      <w:r w:rsidR="00D93603" w:rsidRPr="00EA1F02">
        <w:rPr>
          <w:rFonts w:cs="Arial"/>
          <w:highlight w:val="yellow"/>
        </w:rPr>
        <w:t>w</w:t>
      </w:r>
      <w:r w:rsidR="00A26806" w:rsidRPr="00EA1F02">
        <w:rPr>
          <w:rFonts w:cs="Arial"/>
          <w:highlight w:val="yellow"/>
        </w:rPr>
        <w:t>ork.</w:t>
      </w:r>
    </w:p>
    <w:p w14:paraId="07F3A412" w14:textId="2174C8EF" w:rsidR="00A26806" w:rsidRPr="00B12876" w:rsidRDefault="00F6520A" w:rsidP="005F6C22">
      <w:pPr>
        <w:pStyle w:val="NWLLevel2N"/>
        <w:rPr>
          <w:rFonts w:cs="Arial"/>
          <w:b w:val="0"/>
          <w:bCs/>
        </w:rPr>
      </w:pPr>
      <w:r w:rsidRPr="00B12876">
        <w:rPr>
          <w:rStyle w:val="Global"/>
          <w:rFonts w:cs="Arial"/>
          <w:b w:val="0"/>
          <w:bCs/>
          <w:color w:val="auto"/>
        </w:rPr>
        <w:t>1.10</w:t>
      </w:r>
      <w:r w:rsidR="00A26806" w:rsidRPr="00B12876">
        <w:rPr>
          <w:rFonts w:cs="Arial"/>
          <w:b w:val="0"/>
          <w:bCs/>
        </w:rPr>
        <w:tab/>
      </w:r>
      <w:r w:rsidR="007025AF">
        <w:rPr>
          <w:rFonts w:cs="Arial"/>
          <w:b w:val="0"/>
          <w:bCs/>
        </w:rPr>
        <w:t>HANDLING</w:t>
      </w:r>
    </w:p>
    <w:p w14:paraId="28EA00E9" w14:textId="64A1EAC4" w:rsidR="004A0E4D" w:rsidRPr="00B12876" w:rsidRDefault="00A26806" w:rsidP="006A4060">
      <w:pPr>
        <w:pStyle w:val="NWLLevel3N"/>
        <w:rPr>
          <w:rFonts w:cs="Arial"/>
        </w:rPr>
      </w:pPr>
      <w:r w:rsidRPr="00B12876">
        <w:rPr>
          <w:rStyle w:val="Global"/>
          <w:rFonts w:cs="Arial"/>
          <w:color w:val="auto"/>
        </w:rPr>
        <w:t>A.</w:t>
      </w:r>
      <w:r w:rsidRPr="00B12876">
        <w:rPr>
          <w:rFonts w:cs="Arial"/>
        </w:rPr>
        <w:tab/>
      </w:r>
      <w:r w:rsidR="006A4060" w:rsidRPr="00B12876">
        <w:rPr>
          <w:rFonts w:cs="Arial"/>
        </w:rPr>
        <w:t>Package terra</w:t>
      </w:r>
      <w:r w:rsidR="006A6808">
        <w:rPr>
          <w:rFonts w:cs="Arial"/>
        </w:rPr>
        <w:t xml:space="preserve"> </w:t>
      </w:r>
      <w:r w:rsidR="006A4060" w:rsidRPr="00B12876">
        <w:rPr>
          <w:rFonts w:cs="Arial"/>
        </w:rPr>
        <w:t>cotta tile for protection during transportation and handling.</w:t>
      </w:r>
    </w:p>
    <w:p w14:paraId="3431B13A" w14:textId="74A4383D" w:rsidR="0076473C" w:rsidRPr="00B12876" w:rsidRDefault="0076473C" w:rsidP="006A4060">
      <w:pPr>
        <w:pStyle w:val="NWLLevel3N"/>
        <w:rPr>
          <w:rFonts w:cs="Arial"/>
        </w:rPr>
      </w:pPr>
      <w:r w:rsidRPr="00B12876">
        <w:rPr>
          <w:rFonts w:cs="Arial"/>
        </w:rPr>
        <w:t>B.</w:t>
      </w:r>
      <w:r w:rsidRPr="00B12876">
        <w:rPr>
          <w:rFonts w:cs="Arial"/>
        </w:rPr>
        <w:tab/>
      </w:r>
      <w:r w:rsidR="007025AF">
        <w:rPr>
          <w:rFonts w:cs="Arial"/>
        </w:rPr>
        <w:t>Store terra cotta away from other materials that may stain, crack or otherwise damage the panels</w:t>
      </w:r>
    </w:p>
    <w:p w14:paraId="7168DBF4" w14:textId="7A4B60A0" w:rsidR="00CB153D" w:rsidRPr="00B12876" w:rsidRDefault="0076473C" w:rsidP="009B1A23">
      <w:pPr>
        <w:pStyle w:val="NWLLevel3N"/>
        <w:rPr>
          <w:rFonts w:cs="Arial"/>
        </w:rPr>
      </w:pPr>
      <w:r w:rsidRPr="00B12876">
        <w:rPr>
          <w:rFonts w:cs="Arial"/>
        </w:rPr>
        <w:t>C</w:t>
      </w:r>
      <w:r w:rsidR="004A0E4D" w:rsidRPr="00B12876">
        <w:rPr>
          <w:rFonts w:cs="Arial"/>
        </w:rPr>
        <w:t>.</w:t>
      </w:r>
      <w:r w:rsidR="004A0E4D" w:rsidRPr="00B12876">
        <w:rPr>
          <w:rFonts w:cs="Arial"/>
        </w:rPr>
        <w:tab/>
      </w:r>
      <w:r w:rsidR="007025AF">
        <w:rPr>
          <w:rFonts w:cs="Arial"/>
        </w:rPr>
        <w:t xml:space="preserve">Protect </w:t>
      </w:r>
      <w:r w:rsidR="004D3E71">
        <w:rPr>
          <w:rFonts w:cs="Arial"/>
        </w:rPr>
        <w:t xml:space="preserve">the </w:t>
      </w:r>
      <w:r w:rsidR="007025AF">
        <w:rPr>
          <w:rFonts w:cs="Arial"/>
        </w:rPr>
        <w:t xml:space="preserve">system from other trades work once </w:t>
      </w:r>
      <w:r w:rsidR="004D3E71">
        <w:rPr>
          <w:rFonts w:cs="Arial"/>
        </w:rPr>
        <w:t xml:space="preserve">the </w:t>
      </w:r>
      <w:r w:rsidR="007025AF">
        <w:rPr>
          <w:rFonts w:cs="Arial"/>
        </w:rPr>
        <w:t xml:space="preserve">installation is complete. </w:t>
      </w:r>
    </w:p>
    <w:p w14:paraId="1CF9445F" w14:textId="4ABB3831" w:rsidR="00A26806" w:rsidRPr="00B12876" w:rsidRDefault="00FE7CD1">
      <w:pPr>
        <w:pStyle w:val="NWLLevel2N"/>
        <w:rPr>
          <w:rFonts w:cs="Arial"/>
          <w:b w:val="0"/>
          <w:bCs/>
        </w:rPr>
      </w:pPr>
      <w:r w:rsidRPr="00B12876">
        <w:rPr>
          <w:rStyle w:val="Global"/>
          <w:rFonts w:cs="Arial"/>
          <w:b w:val="0"/>
          <w:bCs/>
          <w:color w:val="auto"/>
        </w:rPr>
        <w:t>1.1</w:t>
      </w:r>
      <w:r w:rsidR="00D93603" w:rsidRPr="00B12876">
        <w:rPr>
          <w:rStyle w:val="Global"/>
          <w:rFonts w:cs="Arial"/>
          <w:b w:val="0"/>
          <w:bCs/>
          <w:color w:val="auto"/>
        </w:rPr>
        <w:t>1</w:t>
      </w:r>
      <w:r w:rsidR="00A26806" w:rsidRPr="00B12876">
        <w:rPr>
          <w:rFonts w:cs="Arial"/>
          <w:b w:val="0"/>
          <w:bCs/>
        </w:rPr>
        <w:tab/>
        <w:t>WARRANTY</w:t>
      </w:r>
    </w:p>
    <w:p w14:paraId="21C09F0B" w14:textId="38C6D5C2" w:rsidR="003E160E" w:rsidRPr="00B12876" w:rsidRDefault="00A26806" w:rsidP="00FE7CD1">
      <w:pPr>
        <w:pStyle w:val="NWLLevel3N"/>
        <w:rPr>
          <w:rFonts w:cs="Arial"/>
        </w:rPr>
      </w:pPr>
      <w:r w:rsidRPr="00B12876">
        <w:rPr>
          <w:rStyle w:val="Global"/>
          <w:rFonts w:cs="Arial"/>
          <w:color w:val="auto"/>
        </w:rPr>
        <w:t>A.</w:t>
      </w:r>
      <w:r w:rsidRPr="00B12876">
        <w:rPr>
          <w:rFonts w:cs="Arial"/>
        </w:rPr>
        <w:tab/>
      </w:r>
      <w:r w:rsidR="00FE7CD1" w:rsidRPr="00B12876">
        <w:rPr>
          <w:rFonts w:cs="Arial"/>
        </w:rPr>
        <w:t>Manufacturer</w:t>
      </w:r>
      <w:r w:rsidR="00D93603" w:rsidRPr="00B12876">
        <w:rPr>
          <w:rFonts w:cs="Arial"/>
        </w:rPr>
        <w:t>'</w:t>
      </w:r>
      <w:r w:rsidR="00FE7CD1" w:rsidRPr="00B12876">
        <w:rPr>
          <w:rFonts w:cs="Arial"/>
        </w:rPr>
        <w:t xml:space="preserve">s Warranty: </w:t>
      </w:r>
      <w:r w:rsidR="006A6808">
        <w:rPr>
          <w:rFonts w:cs="Arial"/>
        </w:rPr>
        <w:t xml:space="preserve">Warrant that the terra cotta tiles and mechanical substructure shall be free of material defects for five (5) years. Failure or defects are to be determined by representatives of the manufacture. </w:t>
      </w:r>
    </w:p>
    <w:p w14:paraId="75A23B1D" w14:textId="602B2D51" w:rsidR="00A26806" w:rsidRPr="00B12876" w:rsidRDefault="00FA602F">
      <w:pPr>
        <w:pStyle w:val="NWLLevel3N"/>
        <w:rPr>
          <w:rFonts w:cs="Arial"/>
        </w:rPr>
      </w:pPr>
      <w:r w:rsidRPr="00B12876">
        <w:rPr>
          <w:rStyle w:val="Global"/>
          <w:rFonts w:cs="Arial"/>
          <w:color w:val="auto"/>
        </w:rPr>
        <w:t>B</w:t>
      </w:r>
      <w:r w:rsidR="002B7B69" w:rsidRPr="00B12876">
        <w:rPr>
          <w:rStyle w:val="Global"/>
          <w:rFonts w:cs="Arial"/>
          <w:color w:val="auto"/>
        </w:rPr>
        <w:t>.</w:t>
      </w:r>
      <w:r w:rsidR="002B7B69" w:rsidRPr="00B12876">
        <w:rPr>
          <w:rStyle w:val="Global"/>
          <w:rFonts w:cs="Arial"/>
          <w:color w:val="auto"/>
        </w:rPr>
        <w:tab/>
      </w:r>
      <w:r w:rsidR="003E160E" w:rsidRPr="00B12876">
        <w:rPr>
          <w:rFonts w:cs="Arial"/>
        </w:rPr>
        <w:t>Installer</w:t>
      </w:r>
      <w:r w:rsidR="00D93603" w:rsidRPr="00B12876">
        <w:rPr>
          <w:rFonts w:cs="Arial"/>
        </w:rPr>
        <w:t>'</w:t>
      </w:r>
      <w:r w:rsidR="003E160E" w:rsidRPr="00B12876">
        <w:rPr>
          <w:rFonts w:cs="Arial"/>
        </w:rPr>
        <w:t xml:space="preserve">s Warranty: Installer's </w:t>
      </w:r>
      <w:r w:rsidR="008B6467" w:rsidRPr="00B12876">
        <w:rPr>
          <w:rFonts w:cs="Arial"/>
        </w:rPr>
        <w:t>2-year</w:t>
      </w:r>
      <w:r w:rsidR="003E160E" w:rsidRPr="00B12876">
        <w:rPr>
          <w:rFonts w:cs="Arial"/>
        </w:rPr>
        <w:t xml:space="preserve"> war</w:t>
      </w:r>
      <w:r w:rsidR="002B7B69" w:rsidRPr="00B12876">
        <w:rPr>
          <w:rFonts w:cs="Arial"/>
        </w:rPr>
        <w:t xml:space="preserve">ranty covering </w:t>
      </w:r>
      <w:r w:rsidRPr="00B12876">
        <w:rPr>
          <w:rFonts w:cs="Arial"/>
        </w:rPr>
        <w:t>rainscreen</w:t>
      </w:r>
      <w:r w:rsidR="002B7B69" w:rsidRPr="00B12876">
        <w:rPr>
          <w:rFonts w:cs="Arial"/>
        </w:rPr>
        <w:t xml:space="preserve"> </w:t>
      </w:r>
      <w:r w:rsidR="00B61DC6">
        <w:rPr>
          <w:rFonts w:cs="Arial"/>
        </w:rPr>
        <w:t>system</w:t>
      </w:r>
      <w:r w:rsidR="003E160E" w:rsidRPr="00B12876">
        <w:rPr>
          <w:rFonts w:cs="Arial"/>
        </w:rPr>
        <w:t xml:space="preserve"> installation.</w:t>
      </w:r>
    </w:p>
    <w:p w14:paraId="6BC2CABB" w14:textId="2B7205A3" w:rsidR="00FF3611" w:rsidRPr="00B12876" w:rsidRDefault="00FF3611">
      <w:pPr>
        <w:pStyle w:val="NWLLevel3N"/>
        <w:rPr>
          <w:rFonts w:cs="Arial"/>
        </w:rPr>
      </w:pPr>
      <w:r w:rsidRPr="00B12876">
        <w:rPr>
          <w:rFonts w:cs="Arial"/>
        </w:rPr>
        <w:t>C.</w:t>
      </w:r>
      <w:r w:rsidRPr="00B12876">
        <w:rPr>
          <w:rFonts w:cs="Arial"/>
        </w:rPr>
        <w:tab/>
        <w:t xml:space="preserve">Warranties shall commence on </w:t>
      </w:r>
      <w:r w:rsidR="00D93603" w:rsidRPr="00B12876">
        <w:rPr>
          <w:rFonts w:cs="Arial"/>
        </w:rPr>
        <w:t xml:space="preserve">the </w:t>
      </w:r>
      <w:r w:rsidRPr="00B12876">
        <w:rPr>
          <w:rFonts w:cs="Arial"/>
        </w:rPr>
        <w:t>date of substantial completion.</w:t>
      </w:r>
    </w:p>
    <w:p w14:paraId="2AE86A3C" w14:textId="77777777" w:rsidR="00FF3611" w:rsidRPr="00B12876" w:rsidRDefault="00FF3611">
      <w:pPr>
        <w:pStyle w:val="NWLLevel3N"/>
        <w:rPr>
          <w:rFonts w:cs="Arial"/>
        </w:rPr>
      </w:pPr>
    </w:p>
    <w:p w14:paraId="44BB46CF" w14:textId="149AE165" w:rsidR="00117EA9" w:rsidRDefault="00117EA9">
      <w:pPr>
        <w:pStyle w:val="NWLLevel3N"/>
        <w:rPr>
          <w:rFonts w:cs="Arial"/>
        </w:rPr>
      </w:pPr>
    </w:p>
    <w:p w14:paraId="14C596EB" w14:textId="7B3B63D3" w:rsidR="007025AF" w:rsidRDefault="007025AF">
      <w:pPr>
        <w:pStyle w:val="NWLLevel3N"/>
        <w:rPr>
          <w:rFonts w:cs="Arial"/>
        </w:rPr>
      </w:pPr>
    </w:p>
    <w:p w14:paraId="3071872C" w14:textId="77777777" w:rsidR="007025AF" w:rsidRPr="00B12876" w:rsidRDefault="007025AF">
      <w:pPr>
        <w:pStyle w:val="NWLLevel3N"/>
        <w:rPr>
          <w:rFonts w:cs="Arial"/>
        </w:rPr>
      </w:pPr>
    </w:p>
    <w:p w14:paraId="5F983A28" w14:textId="77777777" w:rsidR="00A26806" w:rsidRPr="00B12876" w:rsidRDefault="00A26806" w:rsidP="00CC1274">
      <w:pPr>
        <w:pStyle w:val="NWLLevel1N"/>
        <w:spacing w:before="300"/>
        <w:rPr>
          <w:rFonts w:cs="Arial"/>
        </w:rPr>
      </w:pPr>
      <w:r w:rsidRPr="00B12876">
        <w:rPr>
          <w:rFonts w:cs="Arial"/>
        </w:rPr>
        <w:lastRenderedPageBreak/>
        <w:t>PART 2 PRODUCTS</w:t>
      </w:r>
    </w:p>
    <w:p w14:paraId="6DFBF65B" w14:textId="38F48A7F" w:rsidR="00A26806" w:rsidRPr="00B12876" w:rsidRDefault="009B43E3" w:rsidP="00523316">
      <w:pPr>
        <w:pStyle w:val="NWLLevel2N"/>
        <w:ind w:left="0" w:firstLine="0"/>
        <w:rPr>
          <w:rFonts w:cs="Arial"/>
          <w:b w:val="0"/>
          <w:bCs/>
        </w:rPr>
      </w:pPr>
      <w:r w:rsidRPr="00B12876">
        <w:rPr>
          <w:rStyle w:val="Global"/>
          <w:rFonts w:cs="Arial"/>
          <w:b w:val="0"/>
          <w:bCs/>
          <w:color w:val="auto"/>
        </w:rPr>
        <w:t>2.</w:t>
      </w:r>
      <w:r w:rsidR="00A26806" w:rsidRPr="00B12876">
        <w:rPr>
          <w:rStyle w:val="Global"/>
          <w:rFonts w:cs="Arial"/>
          <w:b w:val="0"/>
          <w:bCs/>
          <w:color w:val="auto"/>
        </w:rPr>
        <w:t>1</w:t>
      </w:r>
      <w:r w:rsidR="00A26806" w:rsidRPr="00B12876">
        <w:rPr>
          <w:rFonts w:cs="Arial"/>
          <w:b w:val="0"/>
          <w:bCs/>
        </w:rPr>
        <w:tab/>
      </w:r>
      <w:r w:rsidR="00681FA8" w:rsidRPr="00B12876">
        <w:rPr>
          <w:rFonts w:cs="Arial"/>
          <w:b w:val="0"/>
          <w:bCs/>
        </w:rPr>
        <w:t>MANUFACTURERS</w:t>
      </w:r>
    </w:p>
    <w:p w14:paraId="7626FB7D" w14:textId="2AD4752E" w:rsidR="00A26806" w:rsidRPr="00B12876" w:rsidRDefault="00A26806" w:rsidP="00DD7E11">
      <w:pPr>
        <w:pStyle w:val="NWLLevel3N"/>
        <w:rPr>
          <w:rFonts w:cs="Arial"/>
        </w:rPr>
      </w:pPr>
      <w:r w:rsidRPr="00B12876">
        <w:rPr>
          <w:rStyle w:val="Global"/>
          <w:rFonts w:cs="Arial"/>
          <w:color w:val="auto"/>
        </w:rPr>
        <w:t>A.</w:t>
      </w:r>
      <w:r w:rsidRPr="00B12876">
        <w:rPr>
          <w:rFonts w:cs="Arial"/>
        </w:rPr>
        <w:tab/>
      </w:r>
      <w:r w:rsidR="00681FA8" w:rsidRPr="00B12876">
        <w:rPr>
          <w:rFonts w:cs="Arial"/>
        </w:rPr>
        <w:t xml:space="preserve">acceptable manufacturers: </w:t>
      </w:r>
    </w:p>
    <w:p w14:paraId="29978CCE" w14:textId="77777777" w:rsidR="00615896" w:rsidRDefault="008751E7" w:rsidP="00683F3B">
      <w:pPr>
        <w:pStyle w:val="NWLLevel3N"/>
        <w:tabs>
          <w:tab w:val="clear" w:pos="1134"/>
          <w:tab w:val="left" w:pos="1260"/>
        </w:tabs>
        <w:spacing w:before="80"/>
        <w:ind w:left="1260" w:hanging="360"/>
        <w:rPr>
          <w:rFonts w:cs="Arial"/>
        </w:rPr>
      </w:pPr>
      <w:r w:rsidRPr="00B12876">
        <w:rPr>
          <w:rFonts w:cs="Arial"/>
        </w:rPr>
        <w:t>1.</w:t>
      </w:r>
      <w:r w:rsidRPr="00B12876">
        <w:rPr>
          <w:rFonts w:cs="Arial"/>
        </w:rPr>
        <w:tab/>
      </w:r>
      <w:proofErr w:type="spellStart"/>
      <w:r w:rsidR="00681FA8" w:rsidRPr="00B12876">
        <w:rPr>
          <w:rFonts w:cs="Arial"/>
        </w:rPr>
        <w:t>Sannini</w:t>
      </w:r>
      <w:proofErr w:type="spellEnd"/>
      <w:r w:rsidR="00681FA8" w:rsidRPr="00B12876">
        <w:rPr>
          <w:rFonts w:cs="Arial"/>
        </w:rPr>
        <w:t xml:space="preserve"> </w:t>
      </w:r>
      <w:proofErr w:type="spellStart"/>
      <w:r w:rsidR="00681FA8" w:rsidRPr="00B12876">
        <w:rPr>
          <w:rFonts w:cs="Arial"/>
        </w:rPr>
        <w:t>Impruneta</w:t>
      </w:r>
      <w:proofErr w:type="spellEnd"/>
      <w:r w:rsidR="00681FA8" w:rsidRPr="00B12876">
        <w:rPr>
          <w:rFonts w:cs="Arial"/>
        </w:rPr>
        <w:t xml:space="preserve">: Located at </w:t>
      </w:r>
      <w:proofErr w:type="spellStart"/>
      <w:r w:rsidR="00681FA8" w:rsidRPr="00B12876">
        <w:rPr>
          <w:rFonts w:cs="Arial"/>
        </w:rPr>
        <w:t>Provinciale</w:t>
      </w:r>
      <w:proofErr w:type="spellEnd"/>
      <w:r w:rsidR="00681FA8" w:rsidRPr="00B12876">
        <w:rPr>
          <w:rFonts w:cs="Arial"/>
        </w:rPr>
        <w:t xml:space="preserve"> </w:t>
      </w:r>
      <w:proofErr w:type="spellStart"/>
      <w:r w:rsidR="00681FA8" w:rsidRPr="00B12876">
        <w:rPr>
          <w:rFonts w:cs="Arial"/>
        </w:rPr>
        <w:t>Chiantigiana</w:t>
      </w:r>
      <w:proofErr w:type="spellEnd"/>
      <w:r w:rsidR="00681FA8" w:rsidRPr="00B12876">
        <w:rPr>
          <w:rFonts w:cs="Arial"/>
        </w:rPr>
        <w:t xml:space="preserve">, 135 50023 </w:t>
      </w:r>
      <w:proofErr w:type="spellStart"/>
      <w:r w:rsidR="00681FA8" w:rsidRPr="00B12876">
        <w:rPr>
          <w:rFonts w:cs="Arial"/>
        </w:rPr>
        <w:t>Impruneta</w:t>
      </w:r>
      <w:proofErr w:type="spellEnd"/>
      <w:r w:rsidR="00681FA8" w:rsidRPr="00B12876">
        <w:rPr>
          <w:rFonts w:cs="Arial"/>
        </w:rPr>
        <w:t xml:space="preserve"> FIRENZE; Tel: 39 055 207076</w:t>
      </w:r>
      <w:r w:rsidR="00AB55D7" w:rsidRPr="00B12876">
        <w:rPr>
          <w:rFonts w:cs="Arial"/>
        </w:rPr>
        <w:t xml:space="preserve">; Email: </w:t>
      </w:r>
      <w:hyperlink r:id="rId11" w:history="1">
        <w:r w:rsidR="00AB55D7" w:rsidRPr="00B12876">
          <w:rPr>
            <w:rStyle w:val="Hyperlink"/>
            <w:rFonts w:cs="Arial"/>
            <w:color w:val="auto"/>
          </w:rPr>
          <w:t>info@sannini.it</w:t>
        </w:r>
      </w:hyperlink>
      <w:r w:rsidR="00AB55D7" w:rsidRPr="00B12876">
        <w:rPr>
          <w:rFonts w:cs="Arial"/>
        </w:rPr>
        <w:t xml:space="preserve">; </w:t>
      </w:r>
    </w:p>
    <w:p w14:paraId="508AE31E" w14:textId="74850A54" w:rsidR="008751E7" w:rsidRPr="00B12876" w:rsidRDefault="00615896" w:rsidP="00615896">
      <w:pPr>
        <w:pStyle w:val="NWLLevel3N"/>
        <w:tabs>
          <w:tab w:val="clear" w:pos="1134"/>
          <w:tab w:val="left" w:pos="1260"/>
        </w:tabs>
        <w:spacing w:before="80"/>
        <w:ind w:left="1260" w:firstLine="0"/>
        <w:rPr>
          <w:rFonts w:cs="Arial"/>
        </w:rPr>
      </w:pPr>
      <w:r>
        <w:rPr>
          <w:rFonts w:cs="Arial"/>
        </w:rPr>
        <w:t xml:space="preserve">US Representative; Lopresti </w:t>
      </w:r>
      <w:proofErr w:type="spellStart"/>
      <w:r>
        <w:rPr>
          <w:rFonts w:cs="Arial"/>
        </w:rPr>
        <w:t>Cotto</w:t>
      </w:r>
      <w:proofErr w:type="spellEnd"/>
      <w:r>
        <w:rPr>
          <w:rFonts w:cs="Arial"/>
        </w:rPr>
        <w:t xml:space="preserve"> Solutions; Tel: (609) 356-4163; email </w:t>
      </w:r>
      <w:hyperlink r:id="rId12" w:history="1">
        <w:r w:rsidRPr="007E370F">
          <w:rPr>
            <w:rStyle w:val="Hyperlink"/>
            <w:rFonts w:cs="Arial"/>
          </w:rPr>
          <w:t>info@lopresticottosolutions.com</w:t>
        </w:r>
      </w:hyperlink>
      <w:r>
        <w:rPr>
          <w:rFonts w:cs="Arial"/>
        </w:rPr>
        <w:t xml:space="preserve"> </w:t>
      </w:r>
    </w:p>
    <w:p w14:paraId="7CE95A3B" w14:textId="28CAD3B3" w:rsidR="00AB55D7" w:rsidRPr="00B12876" w:rsidRDefault="008751E7" w:rsidP="00AB55D7">
      <w:pPr>
        <w:pStyle w:val="NWLLevel3N"/>
        <w:tabs>
          <w:tab w:val="left" w:pos="1260"/>
        </w:tabs>
        <w:spacing w:before="80"/>
        <w:ind w:left="1260" w:hanging="360"/>
        <w:rPr>
          <w:rFonts w:cs="Arial"/>
        </w:rPr>
      </w:pPr>
      <w:r w:rsidRPr="00B12876">
        <w:rPr>
          <w:rFonts w:cs="Arial"/>
        </w:rPr>
        <w:t>2.</w:t>
      </w:r>
      <w:r w:rsidRPr="00B12876">
        <w:rPr>
          <w:rFonts w:cs="Arial"/>
        </w:rPr>
        <w:tab/>
      </w:r>
      <w:r w:rsidR="00361C64" w:rsidRPr="00B12876">
        <w:rPr>
          <w:rFonts w:cs="Arial"/>
        </w:rPr>
        <w:tab/>
      </w:r>
      <w:r w:rsidR="00AB55D7" w:rsidRPr="00B12876">
        <w:rPr>
          <w:rFonts w:cs="Arial"/>
        </w:rPr>
        <w:t>Substitutions: Not permitted</w:t>
      </w:r>
    </w:p>
    <w:p w14:paraId="6B1387AF" w14:textId="3F03423A" w:rsidR="00DA41BF" w:rsidRPr="00B12876" w:rsidRDefault="00AB55D7" w:rsidP="00AB55D7">
      <w:pPr>
        <w:pStyle w:val="NWLLevel3N"/>
        <w:tabs>
          <w:tab w:val="left" w:pos="1260"/>
        </w:tabs>
        <w:spacing w:before="80"/>
        <w:ind w:left="1260" w:hanging="360"/>
        <w:rPr>
          <w:rStyle w:val="Global"/>
          <w:rFonts w:cs="Arial"/>
          <w:color w:val="auto"/>
        </w:rPr>
      </w:pPr>
      <w:r w:rsidRPr="00B12876">
        <w:rPr>
          <w:rFonts w:cs="Arial"/>
        </w:rPr>
        <w:t xml:space="preserve">3. Request for substitutions will be considered </w:t>
      </w:r>
      <w:r w:rsidR="00D93603" w:rsidRPr="00B12876">
        <w:rPr>
          <w:rFonts w:cs="Arial"/>
        </w:rPr>
        <w:t>following</w:t>
      </w:r>
      <w:r w:rsidRPr="00B12876">
        <w:rPr>
          <w:rFonts w:cs="Arial"/>
        </w:rPr>
        <w:t xml:space="preserve"> </w:t>
      </w:r>
      <w:r w:rsidR="004D3E71">
        <w:rPr>
          <w:rFonts w:cs="Arial"/>
        </w:rPr>
        <w:t xml:space="preserve">the </w:t>
      </w:r>
      <w:r w:rsidRPr="00B12876">
        <w:rPr>
          <w:rFonts w:cs="Arial"/>
        </w:rPr>
        <w:t xml:space="preserve">provision of Section 01 60 00 – Product requirements. </w:t>
      </w:r>
    </w:p>
    <w:p w14:paraId="674932DE" w14:textId="27FE133C" w:rsidR="00A26806" w:rsidRPr="00B12876" w:rsidRDefault="009B43E3">
      <w:pPr>
        <w:pStyle w:val="NWLLevel2N"/>
        <w:rPr>
          <w:rFonts w:cs="Arial"/>
          <w:b w:val="0"/>
          <w:bCs/>
          <w:i/>
        </w:rPr>
      </w:pPr>
      <w:r w:rsidRPr="00B12876">
        <w:rPr>
          <w:rStyle w:val="Global"/>
          <w:rFonts w:cs="Arial"/>
          <w:b w:val="0"/>
          <w:bCs/>
          <w:color w:val="auto"/>
        </w:rPr>
        <w:t>2.</w:t>
      </w:r>
      <w:r w:rsidR="00D93603" w:rsidRPr="00B12876">
        <w:rPr>
          <w:rStyle w:val="Global"/>
          <w:rFonts w:cs="Arial"/>
          <w:b w:val="0"/>
          <w:bCs/>
          <w:color w:val="auto"/>
        </w:rPr>
        <w:t>2</w:t>
      </w:r>
      <w:r w:rsidR="00A26806" w:rsidRPr="00B12876">
        <w:rPr>
          <w:rFonts w:cs="Arial"/>
          <w:b w:val="0"/>
          <w:bCs/>
        </w:rPr>
        <w:tab/>
      </w:r>
      <w:r w:rsidR="0058312F" w:rsidRPr="00B12876">
        <w:rPr>
          <w:rFonts w:cs="Arial"/>
          <w:b w:val="0"/>
          <w:bCs/>
        </w:rPr>
        <w:t>TERRA</w:t>
      </w:r>
      <w:r w:rsidR="006A6808">
        <w:rPr>
          <w:rFonts w:cs="Arial"/>
          <w:b w:val="0"/>
          <w:bCs/>
        </w:rPr>
        <w:t xml:space="preserve"> </w:t>
      </w:r>
      <w:r w:rsidR="0058312F" w:rsidRPr="00B12876">
        <w:rPr>
          <w:rFonts w:cs="Arial"/>
          <w:b w:val="0"/>
          <w:bCs/>
        </w:rPr>
        <w:t>COTTA CLAY TILE</w:t>
      </w:r>
      <w:r w:rsidR="006A6808">
        <w:rPr>
          <w:rFonts w:cs="Arial"/>
          <w:b w:val="0"/>
          <w:bCs/>
        </w:rPr>
        <w:t>S</w:t>
      </w:r>
    </w:p>
    <w:p w14:paraId="7E3156DF" w14:textId="7C6BF67F" w:rsidR="0070782C" w:rsidRPr="00B12876" w:rsidRDefault="00A26806" w:rsidP="0070782C">
      <w:pPr>
        <w:pStyle w:val="NWLLevel3N"/>
        <w:rPr>
          <w:rFonts w:cs="Arial"/>
        </w:rPr>
      </w:pPr>
      <w:r w:rsidRPr="00B12876">
        <w:rPr>
          <w:rStyle w:val="Global"/>
          <w:rFonts w:cs="Arial"/>
          <w:color w:val="auto"/>
        </w:rPr>
        <w:t>A.</w:t>
      </w:r>
      <w:r w:rsidR="00C53783" w:rsidRPr="00B12876">
        <w:rPr>
          <w:rFonts w:cs="Arial"/>
        </w:rPr>
        <w:tab/>
      </w:r>
      <w:r w:rsidR="00AB55D7" w:rsidRPr="00B12876">
        <w:rPr>
          <w:rFonts w:cs="Arial"/>
        </w:rPr>
        <w:t>E</w:t>
      </w:r>
      <w:r w:rsidR="00F24AE9" w:rsidRPr="00B12876">
        <w:rPr>
          <w:rFonts w:cs="Arial"/>
        </w:rPr>
        <w:t>xtruded</w:t>
      </w:r>
      <w:r w:rsidR="001D554F" w:rsidRPr="00B12876">
        <w:rPr>
          <w:rFonts w:cs="Arial"/>
        </w:rPr>
        <w:t xml:space="preserve"> terra</w:t>
      </w:r>
      <w:r w:rsidR="0070782C">
        <w:rPr>
          <w:rFonts w:cs="Arial"/>
        </w:rPr>
        <w:t xml:space="preserve"> </w:t>
      </w:r>
      <w:r w:rsidR="001D554F" w:rsidRPr="00B12876">
        <w:rPr>
          <w:rFonts w:cs="Arial"/>
        </w:rPr>
        <w:t>cotta clay tile</w:t>
      </w:r>
      <w:r w:rsidR="0070782C">
        <w:rPr>
          <w:rFonts w:cs="Arial"/>
        </w:rPr>
        <w:t>s</w:t>
      </w:r>
    </w:p>
    <w:p w14:paraId="45DE9C40" w14:textId="7BC86215" w:rsidR="002E49D7" w:rsidRPr="00B12876" w:rsidRDefault="0058312F"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i/>
        </w:rPr>
      </w:pPr>
      <w:r w:rsidRPr="00B12876">
        <w:rPr>
          <w:rFonts w:cs="Arial"/>
        </w:rPr>
        <w:t xml:space="preserve">: </w:t>
      </w:r>
      <w:r w:rsidR="00AB55D7" w:rsidRPr="000C2E08">
        <w:rPr>
          <w:rFonts w:cs="Arial"/>
          <w:highlight w:val="yellow"/>
        </w:rPr>
        <w:t>As selected from manufacture</w:t>
      </w:r>
      <w:r w:rsidR="004D3E71">
        <w:rPr>
          <w:rFonts w:cs="Arial"/>
          <w:highlight w:val="yellow"/>
        </w:rPr>
        <w:t>r</w:t>
      </w:r>
      <w:r w:rsidR="00AB55D7" w:rsidRPr="000C2E08">
        <w:rPr>
          <w:rFonts w:cs="Arial"/>
          <w:highlight w:val="yellow"/>
        </w:rPr>
        <w:t>s full range of siz</w:t>
      </w:r>
      <w:r w:rsidR="008B04AE" w:rsidRPr="000C2E08">
        <w:rPr>
          <w:rFonts w:cs="Arial"/>
          <w:highlight w:val="yellow"/>
        </w:rPr>
        <w:t>es</w:t>
      </w:r>
    </w:p>
    <w:p w14:paraId="081D2B2E" w14:textId="19944072" w:rsidR="0058312F" w:rsidRPr="00B12876" w:rsidRDefault="0058312F"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i/>
        </w:rPr>
      </w:pPr>
      <w:r w:rsidRPr="00B12876">
        <w:rPr>
          <w:rFonts w:cs="Arial"/>
        </w:rPr>
        <w:t>2.</w:t>
      </w:r>
      <w:r w:rsidRPr="00B12876">
        <w:rPr>
          <w:rFonts w:cs="Arial"/>
        </w:rPr>
        <w:tab/>
        <w:t xml:space="preserve">Height:  </w:t>
      </w:r>
      <w:r w:rsidR="008B04AE" w:rsidRPr="000C2E08">
        <w:rPr>
          <w:rFonts w:cs="Arial"/>
          <w:highlight w:val="yellow"/>
        </w:rPr>
        <w:t>As selected from manufactures full range of sizes</w:t>
      </w:r>
    </w:p>
    <w:p w14:paraId="1DE74998" w14:textId="77777777" w:rsidR="008B04AE" w:rsidRPr="00B12876" w:rsidRDefault="0058312F"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rPr>
      </w:pPr>
      <w:r w:rsidRPr="00B12876">
        <w:rPr>
          <w:rFonts w:cs="Arial"/>
        </w:rPr>
        <w:t>3.</w:t>
      </w:r>
      <w:r w:rsidRPr="00B12876">
        <w:rPr>
          <w:rFonts w:cs="Arial"/>
        </w:rPr>
        <w:tab/>
        <w:t xml:space="preserve">Thickness: </w:t>
      </w:r>
      <w:r w:rsidR="008B04AE" w:rsidRPr="000C2E08">
        <w:rPr>
          <w:rFonts w:cs="Arial"/>
          <w:highlight w:val="yellow"/>
        </w:rPr>
        <w:t>As selected from manufactures full range of sizes</w:t>
      </w:r>
      <w:r w:rsidR="008B04AE" w:rsidRPr="00B12876">
        <w:rPr>
          <w:rFonts w:cs="Arial"/>
        </w:rPr>
        <w:t xml:space="preserve"> </w:t>
      </w:r>
    </w:p>
    <w:p w14:paraId="3778AB2C" w14:textId="1C69B23B" w:rsidR="001D554F" w:rsidRPr="00B12876" w:rsidRDefault="00AB55D7"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rPr>
      </w:pPr>
      <w:r w:rsidRPr="00B12876">
        <w:rPr>
          <w:rFonts w:cs="Arial"/>
        </w:rPr>
        <w:t>4</w:t>
      </w:r>
      <w:r w:rsidR="001D554F" w:rsidRPr="00B12876">
        <w:rPr>
          <w:rFonts w:cs="Arial"/>
        </w:rPr>
        <w:t>.</w:t>
      </w:r>
      <w:r w:rsidR="001D554F" w:rsidRPr="00B12876">
        <w:rPr>
          <w:rFonts w:cs="Arial"/>
        </w:rPr>
        <w:tab/>
        <w:t>Profile(s):  Provide the following profiles as indicated on the drawings:</w:t>
      </w:r>
    </w:p>
    <w:p w14:paraId="2B4B78D9" w14:textId="3AD96D60" w:rsidR="001D554F" w:rsidRPr="00B12876" w:rsidRDefault="001D554F" w:rsidP="001D554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620" w:hanging="360"/>
        <w:rPr>
          <w:rFonts w:cs="Arial"/>
        </w:rPr>
      </w:pPr>
      <w:r w:rsidRPr="00B12876">
        <w:rPr>
          <w:rFonts w:cs="Arial"/>
        </w:rPr>
        <w:t>a.</w:t>
      </w:r>
      <w:r w:rsidR="003E5F2E">
        <w:rPr>
          <w:rFonts w:cs="Arial"/>
        </w:rPr>
        <w:t xml:space="preserve"> </w:t>
      </w:r>
      <w:r w:rsidR="003E5F2E" w:rsidRPr="003E5F2E">
        <w:rPr>
          <w:rFonts w:cs="Arial"/>
        </w:rPr>
        <w:t xml:space="preserve"> </w:t>
      </w:r>
      <w:r w:rsidR="003E5F2E">
        <w:rPr>
          <w:rFonts w:cs="Arial"/>
        </w:rPr>
        <w:t>[</w:t>
      </w:r>
      <w:proofErr w:type="spellStart"/>
      <w:r w:rsidR="003E5F2E" w:rsidRPr="004709C1">
        <w:rPr>
          <w:rFonts w:cs="Arial"/>
          <w:highlight w:val="yellow"/>
        </w:rPr>
        <w:t>xxxxxxx</w:t>
      </w:r>
      <w:proofErr w:type="spellEnd"/>
      <w:r w:rsidR="003E5F2E">
        <w:rPr>
          <w:rFonts w:cs="Arial"/>
        </w:rPr>
        <w:t>]</w:t>
      </w:r>
    </w:p>
    <w:p w14:paraId="0967E9B6" w14:textId="47A5EBC6" w:rsidR="001D554F" w:rsidRPr="00B12876" w:rsidRDefault="0058312F"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rPr>
      </w:pPr>
      <w:r w:rsidRPr="00B12876">
        <w:rPr>
          <w:rFonts w:cs="Arial"/>
        </w:rPr>
        <w:t>4.</w:t>
      </w:r>
      <w:r w:rsidRPr="00B12876">
        <w:rPr>
          <w:rFonts w:cs="Arial"/>
        </w:rPr>
        <w:tab/>
      </w:r>
      <w:r w:rsidR="008B04AE" w:rsidRPr="00B12876">
        <w:rPr>
          <w:rFonts w:cs="Arial"/>
        </w:rPr>
        <w:t>Glaze</w:t>
      </w:r>
      <w:r w:rsidRPr="00B12876">
        <w:rPr>
          <w:rFonts w:cs="Arial"/>
        </w:rPr>
        <w:t xml:space="preserve">: </w:t>
      </w:r>
      <w:r w:rsidR="001D554F" w:rsidRPr="00B12876">
        <w:rPr>
          <w:rFonts w:cs="Arial"/>
        </w:rPr>
        <w:t xml:space="preserve">Provide the following </w:t>
      </w:r>
      <w:r w:rsidR="008B04AE" w:rsidRPr="00B12876">
        <w:rPr>
          <w:rFonts w:cs="Arial"/>
        </w:rPr>
        <w:t>glaze</w:t>
      </w:r>
      <w:r w:rsidR="001D554F" w:rsidRPr="00B12876">
        <w:rPr>
          <w:rFonts w:cs="Arial"/>
        </w:rPr>
        <w:t xml:space="preserve"> as indicated on the drawings:</w:t>
      </w:r>
    </w:p>
    <w:p w14:paraId="727DAC87" w14:textId="6FA0F4E6" w:rsidR="003958FA" w:rsidRPr="00B12876" w:rsidRDefault="001D554F" w:rsidP="001D554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620" w:hanging="360"/>
        <w:rPr>
          <w:rFonts w:cs="Arial"/>
          <w:i/>
        </w:rPr>
      </w:pPr>
      <w:r w:rsidRPr="00B12876">
        <w:rPr>
          <w:rFonts w:cs="Arial"/>
        </w:rPr>
        <w:t>a.</w:t>
      </w:r>
      <w:r w:rsidRPr="00B12876">
        <w:rPr>
          <w:rFonts w:cs="Arial"/>
        </w:rPr>
        <w:tab/>
      </w:r>
      <w:r w:rsidR="008B04AE" w:rsidRPr="00B12876">
        <w:rPr>
          <w:rFonts w:cs="Arial"/>
        </w:rPr>
        <w:t>Glaze</w:t>
      </w:r>
      <w:proofErr w:type="gramStart"/>
      <w:r w:rsidR="009108DE" w:rsidRPr="00B12876">
        <w:rPr>
          <w:rFonts w:cs="Arial"/>
        </w:rPr>
        <w:t xml:space="preserve">: </w:t>
      </w:r>
      <w:r w:rsidR="004709C1">
        <w:rPr>
          <w:rFonts w:cs="Arial"/>
        </w:rPr>
        <w:t xml:space="preserve"> </w:t>
      </w:r>
      <w:r w:rsidR="003E5F2E">
        <w:rPr>
          <w:rFonts w:cs="Arial"/>
        </w:rPr>
        <w:t>[</w:t>
      </w:r>
      <w:proofErr w:type="spellStart"/>
      <w:proofErr w:type="gramEnd"/>
      <w:r w:rsidR="004709C1" w:rsidRPr="004709C1">
        <w:rPr>
          <w:rFonts w:cs="Arial"/>
          <w:highlight w:val="yellow"/>
        </w:rPr>
        <w:t>xxxxxxx</w:t>
      </w:r>
      <w:proofErr w:type="spellEnd"/>
      <w:r w:rsidR="003E5F2E">
        <w:rPr>
          <w:rFonts w:cs="Arial"/>
        </w:rPr>
        <w:t>]</w:t>
      </w:r>
    </w:p>
    <w:p w14:paraId="5D1DB211" w14:textId="1D5CDE01" w:rsidR="004709C1" w:rsidRDefault="003958FA" w:rsidP="004709C1">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rPr>
      </w:pPr>
      <w:r w:rsidRPr="00B12876">
        <w:rPr>
          <w:rFonts w:cs="Arial"/>
        </w:rPr>
        <w:t>5</w:t>
      </w:r>
      <w:r w:rsidR="001D554F" w:rsidRPr="00B12876">
        <w:rPr>
          <w:rFonts w:cs="Arial"/>
        </w:rPr>
        <w:t>.</w:t>
      </w:r>
      <w:r w:rsidR="001D554F" w:rsidRPr="00B12876">
        <w:rPr>
          <w:rFonts w:cs="Arial"/>
        </w:rPr>
        <w:tab/>
      </w:r>
      <w:r w:rsidR="00AB55D7" w:rsidRPr="00B12876">
        <w:rPr>
          <w:rFonts w:cs="Arial"/>
        </w:rPr>
        <w:t xml:space="preserve">surface finish: </w:t>
      </w:r>
      <w:r w:rsidR="004709C1" w:rsidRPr="00B12876">
        <w:rPr>
          <w:rFonts w:cs="Arial"/>
        </w:rPr>
        <w:t>Provide the following glaze as indicated on the drawings:</w:t>
      </w:r>
    </w:p>
    <w:p w14:paraId="0EBD8DC7" w14:textId="4E8C285B" w:rsidR="004709C1" w:rsidRPr="00B12876" w:rsidRDefault="004709C1" w:rsidP="004709C1">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rPr>
      </w:pPr>
      <w:r>
        <w:rPr>
          <w:rFonts w:cs="Arial"/>
        </w:rPr>
        <w:tab/>
        <w:t xml:space="preserve">b.    Finish: </w:t>
      </w:r>
      <w:r w:rsidR="003E5F2E">
        <w:rPr>
          <w:rFonts w:cs="Arial"/>
        </w:rPr>
        <w:t>[</w:t>
      </w:r>
      <w:proofErr w:type="spellStart"/>
      <w:r w:rsidR="003E5F2E" w:rsidRPr="004709C1">
        <w:rPr>
          <w:rFonts w:cs="Arial"/>
          <w:highlight w:val="yellow"/>
        </w:rPr>
        <w:t>xxxxxxx</w:t>
      </w:r>
      <w:proofErr w:type="spellEnd"/>
      <w:r w:rsidR="003E5F2E">
        <w:rPr>
          <w:rFonts w:cs="Arial"/>
        </w:rPr>
        <w:t>]</w:t>
      </w:r>
    </w:p>
    <w:p w14:paraId="5A50A6D6" w14:textId="428903A0" w:rsidR="00D407B0" w:rsidRPr="00B12876" w:rsidRDefault="00D407B0" w:rsidP="0058312F">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Fonts w:cs="Arial"/>
          <w:i/>
        </w:rPr>
      </w:pPr>
    </w:p>
    <w:p w14:paraId="4E3EDC7C" w14:textId="54DC739A" w:rsidR="00FA2B61" w:rsidRPr="00B12876" w:rsidRDefault="00530DFE">
      <w:pPr>
        <w:pStyle w:val="NWLLevel3N"/>
        <w:rPr>
          <w:rFonts w:cs="Arial"/>
        </w:rPr>
      </w:pPr>
      <w:r>
        <w:rPr>
          <w:rFonts w:cs="Arial"/>
        </w:rPr>
        <w:t>B</w:t>
      </w:r>
      <w:r w:rsidR="004C1FD3" w:rsidRPr="00B12876">
        <w:rPr>
          <w:rFonts w:cs="Arial"/>
        </w:rPr>
        <w:t>.</w:t>
      </w:r>
      <w:r w:rsidR="004C1FD3" w:rsidRPr="00B12876">
        <w:rPr>
          <w:rFonts w:cs="Arial"/>
        </w:rPr>
        <w:tab/>
        <w:t>Terra</w:t>
      </w:r>
      <w:r w:rsidR="0070782C">
        <w:rPr>
          <w:rFonts w:cs="Arial"/>
        </w:rPr>
        <w:t xml:space="preserve"> </w:t>
      </w:r>
      <w:r w:rsidR="004C1FD3" w:rsidRPr="00B12876">
        <w:rPr>
          <w:rFonts w:cs="Arial"/>
        </w:rPr>
        <w:t>cotta Clay Tile Testing:</w:t>
      </w:r>
    </w:p>
    <w:p w14:paraId="1DCE0FF5" w14:textId="07581185" w:rsidR="00FF3611" w:rsidRPr="00B12876" w:rsidRDefault="00FF3611" w:rsidP="008B04AE">
      <w:pPr>
        <w:pStyle w:val="NWLLevel3N"/>
        <w:rPr>
          <w:rFonts w:cs="Arial"/>
        </w:rPr>
      </w:pPr>
      <w:r w:rsidRPr="00B12876">
        <w:rPr>
          <w:rFonts w:cs="Arial"/>
        </w:rPr>
        <w:tab/>
      </w:r>
      <w:r w:rsidR="00E432BF" w:rsidRPr="00B12876">
        <w:rPr>
          <w:rFonts w:cs="Arial"/>
        </w:rPr>
        <w:t>Provide material test report</w:t>
      </w:r>
      <w:r w:rsidR="00D93603" w:rsidRPr="00B12876">
        <w:rPr>
          <w:rFonts w:cs="Arial"/>
        </w:rPr>
        <w:t>s</w:t>
      </w:r>
      <w:r w:rsidR="00E432BF" w:rsidRPr="00B12876">
        <w:rPr>
          <w:rFonts w:cs="Arial"/>
        </w:rPr>
        <w:t xml:space="preserve"> to demonstrate </w:t>
      </w:r>
      <w:r w:rsidR="00D93603" w:rsidRPr="00B12876">
        <w:rPr>
          <w:rFonts w:cs="Arial"/>
        </w:rPr>
        <w:t xml:space="preserve">the </w:t>
      </w:r>
      <w:r w:rsidR="00E432BF" w:rsidRPr="00B12876">
        <w:rPr>
          <w:rFonts w:cs="Arial"/>
        </w:rPr>
        <w:t>performance of clay products.</w:t>
      </w:r>
    </w:p>
    <w:p w14:paraId="41C09B24" w14:textId="14599E94" w:rsidR="006B1547" w:rsidRDefault="000C2E08" w:rsidP="000C2E08">
      <w:pPr>
        <w:pStyle w:val="NWLLevel3N"/>
        <w:numPr>
          <w:ilvl w:val="0"/>
          <w:numId w:val="5"/>
        </w:numPr>
        <w:spacing w:before="80"/>
        <w:rPr>
          <w:rFonts w:cs="Arial"/>
          <w:highlight w:val="yellow"/>
        </w:rPr>
      </w:pPr>
      <w:r w:rsidRPr="000C2E08">
        <w:rPr>
          <w:rFonts w:cs="Arial"/>
          <w:highlight w:val="yellow"/>
        </w:rPr>
        <w:t>Project</w:t>
      </w:r>
      <w:r w:rsidR="004D3E71">
        <w:rPr>
          <w:rFonts w:cs="Arial"/>
          <w:highlight w:val="yellow"/>
        </w:rPr>
        <w:t>-</w:t>
      </w:r>
      <w:r w:rsidRPr="000C2E08">
        <w:rPr>
          <w:rFonts w:cs="Arial"/>
          <w:highlight w:val="yellow"/>
        </w:rPr>
        <w:t>specific testing</w:t>
      </w:r>
      <w:r>
        <w:rPr>
          <w:rFonts w:cs="Arial"/>
          <w:highlight w:val="yellow"/>
        </w:rPr>
        <w:t xml:space="preserve"> as required</w:t>
      </w:r>
      <w:r w:rsidRPr="000C2E08">
        <w:rPr>
          <w:rFonts w:cs="Arial"/>
          <w:highlight w:val="yellow"/>
        </w:rPr>
        <w:t xml:space="preserve"> </w:t>
      </w:r>
      <w:r>
        <w:rPr>
          <w:rFonts w:cs="Arial"/>
          <w:highlight w:val="yellow"/>
        </w:rPr>
        <w:t>–</w:t>
      </w:r>
      <w:r w:rsidR="00756325">
        <w:rPr>
          <w:rFonts w:cs="Arial"/>
          <w:highlight w:val="yellow"/>
        </w:rPr>
        <w:t xml:space="preserve"> </w:t>
      </w:r>
      <w:r w:rsidR="00AF63B0">
        <w:rPr>
          <w:rFonts w:cs="Arial"/>
          <w:highlight w:val="yellow"/>
        </w:rPr>
        <w:t xml:space="preserve">Custom shapes and profiles are available. </w:t>
      </w:r>
    </w:p>
    <w:p w14:paraId="23D688DF" w14:textId="77777777" w:rsidR="000C2E08" w:rsidRPr="000C2E08" w:rsidRDefault="000C2E08" w:rsidP="000C2E08">
      <w:pPr>
        <w:pStyle w:val="NWLLevel3N"/>
        <w:spacing w:before="80"/>
        <w:rPr>
          <w:rFonts w:cs="Arial"/>
          <w:highlight w:val="yellow"/>
        </w:rPr>
      </w:pPr>
    </w:p>
    <w:p w14:paraId="150C9484" w14:textId="5FA67A61" w:rsidR="00130FE9" w:rsidRPr="00B12876" w:rsidRDefault="006B1547" w:rsidP="00130FE9">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30"/>
        <w:ind w:left="540" w:hanging="540"/>
        <w:rPr>
          <w:rStyle w:val="Global"/>
          <w:rFonts w:cs="Arial"/>
          <w:bCs/>
          <w:color w:val="auto"/>
        </w:rPr>
      </w:pPr>
      <w:r w:rsidRPr="00B12876">
        <w:rPr>
          <w:rStyle w:val="Global"/>
          <w:rFonts w:cs="Arial"/>
          <w:bCs/>
          <w:color w:val="auto"/>
        </w:rPr>
        <w:t>2.</w:t>
      </w:r>
      <w:r w:rsidR="00D93603" w:rsidRPr="00B12876">
        <w:rPr>
          <w:rStyle w:val="Global"/>
          <w:rFonts w:cs="Arial"/>
          <w:bCs/>
          <w:color w:val="auto"/>
        </w:rPr>
        <w:t>3</w:t>
      </w:r>
      <w:r w:rsidRPr="00B12876">
        <w:rPr>
          <w:rStyle w:val="Global"/>
          <w:rFonts w:cs="Arial"/>
          <w:bCs/>
          <w:color w:val="auto"/>
        </w:rPr>
        <w:tab/>
      </w:r>
      <w:r w:rsidR="003E5F2E">
        <w:rPr>
          <w:rStyle w:val="Global"/>
          <w:rFonts w:cs="Arial"/>
          <w:bCs/>
          <w:color w:val="auto"/>
        </w:rPr>
        <w:t>STRUCTURAL</w:t>
      </w:r>
      <w:r w:rsidRPr="00B12876">
        <w:rPr>
          <w:rStyle w:val="Global"/>
          <w:rFonts w:cs="Arial"/>
          <w:bCs/>
          <w:color w:val="auto"/>
        </w:rPr>
        <w:t xml:space="preserve"> SUPPORT SYSTEM</w:t>
      </w:r>
    </w:p>
    <w:p w14:paraId="1EAA36AA" w14:textId="0F51FBF9" w:rsidR="00130FE9" w:rsidRPr="00B12876" w:rsidRDefault="006B1547" w:rsidP="00130FE9">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hanging="450"/>
        <w:rPr>
          <w:rStyle w:val="Global"/>
          <w:rFonts w:cs="Arial"/>
          <w:color w:val="auto"/>
        </w:rPr>
      </w:pPr>
      <w:r w:rsidRPr="00B12876">
        <w:rPr>
          <w:rStyle w:val="Global"/>
          <w:rFonts w:cs="Arial"/>
          <w:color w:val="auto"/>
        </w:rPr>
        <w:t>A.</w:t>
      </w:r>
      <w:r w:rsidRPr="00B12876">
        <w:rPr>
          <w:rStyle w:val="Global"/>
          <w:rFonts w:cs="Arial"/>
          <w:color w:val="auto"/>
        </w:rPr>
        <w:tab/>
        <w:t>Aluminum</w:t>
      </w:r>
      <w:r w:rsidR="008B04AE" w:rsidRPr="00B12876">
        <w:rPr>
          <w:rStyle w:val="Global"/>
          <w:rFonts w:cs="Arial"/>
          <w:color w:val="auto"/>
        </w:rPr>
        <w:t>, galvanized, or stainless-steel</w:t>
      </w:r>
      <w:r w:rsidRPr="00B12876">
        <w:rPr>
          <w:rStyle w:val="Global"/>
          <w:rFonts w:cs="Arial"/>
          <w:color w:val="auto"/>
        </w:rPr>
        <w:t xml:space="preserve"> </w:t>
      </w:r>
      <w:r w:rsidR="008B04AE" w:rsidRPr="00B12876">
        <w:rPr>
          <w:rStyle w:val="Global"/>
          <w:rFonts w:cs="Arial"/>
          <w:color w:val="auto"/>
        </w:rPr>
        <w:t>support</w:t>
      </w:r>
      <w:r w:rsidRPr="00B12876">
        <w:rPr>
          <w:rStyle w:val="Global"/>
          <w:rFonts w:cs="Arial"/>
          <w:color w:val="auto"/>
        </w:rPr>
        <w:t xml:space="preserve"> system</w:t>
      </w:r>
      <w:r w:rsidR="008B04AE" w:rsidRPr="00B12876">
        <w:rPr>
          <w:rStyle w:val="Global"/>
          <w:rFonts w:cs="Arial"/>
          <w:color w:val="auto"/>
        </w:rPr>
        <w:t xml:space="preserve"> with</w:t>
      </w:r>
      <w:r w:rsidRPr="00B12876">
        <w:rPr>
          <w:rStyle w:val="Global"/>
          <w:rFonts w:cs="Arial"/>
          <w:color w:val="auto"/>
        </w:rPr>
        <w:t xml:space="preserve"> tile clips to support terra</w:t>
      </w:r>
      <w:r w:rsidR="0070782C">
        <w:rPr>
          <w:rStyle w:val="Global"/>
          <w:rFonts w:cs="Arial"/>
          <w:color w:val="auto"/>
        </w:rPr>
        <w:t xml:space="preserve"> </w:t>
      </w:r>
      <w:r w:rsidRPr="00B12876">
        <w:rPr>
          <w:rStyle w:val="Global"/>
          <w:rFonts w:cs="Arial"/>
          <w:color w:val="auto"/>
        </w:rPr>
        <w:t>cotta clay tiles</w:t>
      </w:r>
      <w:r w:rsidR="007025AF">
        <w:rPr>
          <w:rStyle w:val="Global"/>
          <w:rFonts w:cs="Arial"/>
          <w:color w:val="auto"/>
        </w:rPr>
        <w:t xml:space="preserve"> and create back ventilated drain cavity. </w:t>
      </w:r>
    </w:p>
    <w:p w14:paraId="02FFDFC5" w14:textId="77777777" w:rsidR="00130FE9" w:rsidRPr="00B12876" w:rsidRDefault="00130FE9" w:rsidP="00130FE9">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Style w:val="Global"/>
          <w:rFonts w:cs="Arial"/>
          <w:color w:val="auto"/>
        </w:rPr>
      </w:pPr>
      <w:r w:rsidRPr="00B12876">
        <w:rPr>
          <w:rStyle w:val="Global"/>
          <w:rFonts w:cs="Arial"/>
          <w:color w:val="auto"/>
        </w:rPr>
        <w:t>1.</w:t>
      </w:r>
      <w:r w:rsidRPr="00B12876">
        <w:rPr>
          <w:rStyle w:val="Global"/>
          <w:rFonts w:cs="Arial"/>
          <w:color w:val="auto"/>
        </w:rPr>
        <w:tab/>
        <w:t>System designed to accommodate thermal movement.</w:t>
      </w:r>
    </w:p>
    <w:p w14:paraId="2D382B09" w14:textId="01ED7D4D" w:rsidR="00130FE9" w:rsidRPr="00B12876" w:rsidRDefault="00130FE9" w:rsidP="00130FE9">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Style w:val="Global"/>
          <w:rFonts w:cs="Arial"/>
          <w:color w:val="auto"/>
        </w:rPr>
      </w:pPr>
      <w:r w:rsidRPr="00B12876">
        <w:rPr>
          <w:rStyle w:val="Global"/>
          <w:rFonts w:cs="Arial"/>
          <w:color w:val="auto"/>
        </w:rPr>
        <w:t>2.</w:t>
      </w:r>
      <w:r w:rsidRPr="00B12876">
        <w:rPr>
          <w:rStyle w:val="Global"/>
          <w:rFonts w:cs="Arial"/>
          <w:color w:val="auto"/>
        </w:rPr>
        <w:tab/>
      </w:r>
      <w:r w:rsidRPr="007025AF">
        <w:rPr>
          <w:rStyle w:val="Global"/>
          <w:rFonts w:cs="Arial"/>
          <w:color w:val="auto"/>
        </w:rPr>
        <w:t>System designed</w:t>
      </w:r>
      <w:r w:rsidR="007025AF" w:rsidRPr="007025AF">
        <w:rPr>
          <w:rFonts w:cs="Arial"/>
        </w:rPr>
        <w:t xml:space="preserve"> for the possibility of substituting faulty or damaged elements in the life cycle of the cavity wall</w:t>
      </w:r>
    </w:p>
    <w:p w14:paraId="6548A11B" w14:textId="768FC4E5" w:rsidR="006A6808" w:rsidRPr="00B12876" w:rsidRDefault="00130FE9" w:rsidP="006A6808">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Style w:val="Global"/>
          <w:rFonts w:cs="Arial"/>
          <w:color w:val="auto"/>
        </w:rPr>
      </w:pPr>
      <w:r w:rsidRPr="00B12876">
        <w:rPr>
          <w:rStyle w:val="Global"/>
          <w:rFonts w:cs="Arial"/>
          <w:color w:val="auto"/>
        </w:rPr>
        <w:t>3.</w:t>
      </w:r>
      <w:r w:rsidRPr="00B12876">
        <w:rPr>
          <w:rStyle w:val="Global"/>
          <w:rFonts w:cs="Arial"/>
          <w:color w:val="auto"/>
        </w:rPr>
        <w:tab/>
      </w:r>
      <w:r w:rsidR="007025AF">
        <w:rPr>
          <w:rStyle w:val="Global"/>
          <w:rFonts w:cs="Arial"/>
          <w:color w:val="auto"/>
        </w:rPr>
        <w:t>Panel fasteners</w:t>
      </w:r>
      <w:r w:rsidRPr="00B12876">
        <w:rPr>
          <w:rStyle w:val="Global"/>
          <w:rFonts w:cs="Arial"/>
          <w:color w:val="auto"/>
        </w:rPr>
        <w:t xml:space="preserve"> </w:t>
      </w:r>
      <w:r w:rsidR="008B04AE" w:rsidRPr="00B12876">
        <w:rPr>
          <w:rStyle w:val="Global"/>
          <w:rFonts w:cs="Arial"/>
          <w:color w:val="auto"/>
        </w:rPr>
        <w:t>to</w:t>
      </w:r>
      <w:r w:rsidRPr="00B12876">
        <w:rPr>
          <w:rStyle w:val="Global"/>
          <w:rFonts w:cs="Arial"/>
          <w:color w:val="auto"/>
        </w:rPr>
        <w:t xml:space="preserve"> be concealed.</w:t>
      </w:r>
    </w:p>
    <w:p w14:paraId="24C22F3A" w14:textId="5E329D68" w:rsidR="00F30DA3" w:rsidRPr="00B12876" w:rsidRDefault="008B04AE" w:rsidP="00F30DA3">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hanging="450"/>
        <w:rPr>
          <w:rStyle w:val="Global"/>
          <w:rFonts w:cs="Arial"/>
          <w:color w:val="auto"/>
        </w:rPr>
      </w:pPr>
      <w:r w:rsidRPr="00B12876">
        <w:rPr>
          <w:rStyle w:val="Global"/>
          <w:rFonts w:cs="Arial"/>
          <w:color w:val="auto"/>
        </w:rPr>
        <w:t>B</w:t>
      </w:r>
      <w:r w:rsidR="00F30DA3" w:rsidRPr="00B12876">
        <w:rPr>
          <w:rStyle w:val="Global"/>
          <w:rFonts w:cs="Arial"/>
          <w:color w:val="auto"/>
        </w:rPr>
        <w:t>.</w:t>
      </w:r>
      <w:r w:rsidR="00F30DA3" w:rsidRPr="00B12876">
        <w:rPr>
          <w:rStyle w:val="Global"/>
          <w:rFonts w:cs="Arial"/>
          <w:color w:val="auto"/>
        </w:rPr>
        <w:tab/>
      </w:r>
      <w:r w:rsidR="00316E55" w:rsidRPr="00B12876">
        <w:rPr>
          <w:rStyle w:val="Global"/>
          <w:rFonts w:cs="Arial"/>
          <w:color w:val="auto"/>
        </w:rPr>
        <w:t>Fasteners</w:t>
      </w:r>
      <w:r w:rsidR="00F30DA3" w:rsidRPr="00B12876">
        <w:rPr>
          <w:rStyle w:val="Global"/>
          <w:rFonts w:cs="Arial"/>
          <w:color w:val="auto"/>
        </w:rPr>
        <w:t>:</w:t>
      </w:r>
    </w:p>
    <w:p w14:paraId="489A7DEA" w14:textId="28283CBE" w:rsidR="00F30DA3" w:rsidRPr="00B12876" w:rsidRDefault="00F30DA3" w:rsidP="00F30DA3">
      <w:pPr>
        <w:pStyle w:val="NWL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1260" w:hanging="360"/>
        <w:rPr>
          <w:rStyle w:val="Global"/>
          <w:rFonts w:cs="Arial"/>
          <w:color w:val="auto"/>
        </w:rPr>
      </w:pPr>
      <w:r w:rsidRPr="00B12876">
        <w:rPr>
          <w:rStyle w:val="Global"/>
          <w:rFonts w:cs="Arial"/>
          <w:color w:val="auto"/>
        </w:rPr>
        <w:t>1</w:t>
      </w:r>
      <w:r w:rsidR="0085595F" w:rsidRPr="00B12876">
        <w:rPr>
          <w:rStyle w:val="Global"/>
          <w:rFonts w:cs="Arial"/>
          <w:color w:val="auto"/>
        </w:rPr>
        <w:t>.</w:t>
      </w:r>
      <w:r w:rsidR="0085595F" w:rsidRPr="00B12876">
        <w:rPr>
          <w:rStyle w:val="Global"/>
          <w:rFonts w:cs="Arial"/>
          <w:color w:val="auto"/>
        </w:rPr>
        <w:tab/>
        <w:t>Provide fasteners</w:t>
      </w:r>
      <w:r w:rsidR="003B228D">
        <w:rPr>
          <w:rStyle w:val="Global"/>
          <w:rFonts w:cs="Arial"/>
          <w:color w:val="auto"/>
        </w:rPr>
        <w:t xml:space="preserve"> as required by engineering</w:t>
      </w:r>
      <w:r w:rsidR="0085595F" w:rsidRPr="00B12876">
        <w:rPr>
          <w:rStyle w:val="Global"/>
          <w:rFonts w:cs="Arial"/>
          <w:color w:val="auto"/>
        </w:rPr>
        <w:t xml:space="preserve"> for specified substrates and project conditions.</w:t>
      </w:r>
      <w:r w:rsidR="00A1272F" w:rsidRPr="00B12876">
        <w:rPr>
          <w:rStyle w:val="Global"/>
          <w:rFonts w:cs="Arial"/>
          <w:color w:val="auto"/>
        </w:rPr>
        <w:t xml:space="preserve"> </w:t>
      </w:r>
    </w:p>
    <w:p w14:paraId="1F519292" w14:textId="31E70BCE" w:rsidR="00A26806" w:rsidRPr="00B12876" w:rsidRDefault="00C547AD">
      <w:pPr>
        <w:pStyle w:val="NWLLevel2N"/>
        <w:rPr>
          <w:rFonts w:cs="Arial"/>
          <w:b w:val="0"/>
          <w:bCs/>
        </w:rPr>
      </w:pPr>
      <w:r w:rsidRPr="00B12876">
        <w:rPr>
          <w:rStyle w:val="Global"/>
          <w:rFonts w:cs="Arial"/>
          <w:b w:val="0"/>
          <w:bCs/>
          <w:color w:val="auto"/>
        </w:rPr>
        <w:t>2.</w:t>
      </w:r>
      <w:r w:rsidR="00D93603" w:rsidRPr="00B12876">
        <w:rPr>
          <w:rStyle w:val="Global"/>
          <w:rFonts w:cs="Arial"/>
          <w:b w:val="0"/>
          <w:bCs/>
          <w:color w:val="auto"/>
        </w:rPr>
        <w:t>4</w:t>
      </w:r>
      <w:r w:rsidRPr="00B12876">
        <w:rPr>
          <w:rStyle w:val="Global"/>
          <w:rFonts w:cs="Arial"/>
          <w:b w:val="0"/>
          <w:bCs/>
          <w:color w:val="auto"/>
        </w:rPr>
        <w:tab/>
        <w:t>FABRICATION</w:t>
      </w:r>
    </w:p>
    <w:p w14:paraId="1770BE70" w14:textId="4422D4DB" w:rsidR="00A1272F" w:rsidRPr="00B12876" w:rsidRDefault="00A26806" w:rsidP="00A1272F">
      <w:pPr>
        <w:pStyle w:val="NWLLevel3N"/>
        <w:spacing w:before="80"/>
        <w:rPr>
          <w:rFonts w:cs="Arial"/>
        </w:rPr>
      </w:pPr>
      <w:r w:rsidRPr="00B12876">
        <w:rPr>
          <w:rStyle w:val="Global"/>
          <w:rFonts w:cs="Arial"/>
          <w:color w:val="auto"/>
        </w:rPr>
        <w:t>A.</w:t>
      </w:r>
      <w:r w:rsidR="008E77F6" w:rsidRPr="00B12876">
        <w:rPr>
          <w:rFonts w:cs="Arial"/>
        </w:rPr>
        <w:tab/>
      </w:r>
      <w:r w:rsidR="008B04AE" w:rsidRPr="00B12876">
        <w:rPr>
          <w:rFonts w:cs="Arial"/>
        </w:rPr>
        <w:t>Fabricate</w:t>
      </w:r>
      <w:r w:rsidR="00A1272F" w:rsidRPr="00B12876">
        <w:rPr>
          <w:rFonts w:cs="Arial"/>
        </w:rPr>
        <w:t xml:space="preserve"> </w:t>
      </w:r>
      <w:r w:rsidR="008B04AE" w:rsidRPr="00B12876">
        <w:rPr>
          <w:rFonts w:cs="Arial"/>
        </w:rPr>
        <w:t xml:space="preserve">structural </w:t>
      </w:r>
      <w:r w:rsidR="00A1272F" w:rsidRPr="00B12876">
        <w:rPr>
          <w:rFonts w:cs="Arial"/>
        </w:rPr>
        <w:t xml:space="preserve">support system for terracotta clay tiles and hardware in conformance with approved </w:t>
      </w:r>
      <w:r w:rsidR="008B04AE" w:rsidRPr="00B12876">
        <w:rPr>
          <w:rFonts w:cs="Arial"/>
        </w:rPr>
        <w:t xml:space="preserve">shop drawings. </w:t>
      </w:r>
    </w:p>
    <w:p w14:paraId="1B00EA8F" w14:textId="573C4B35" w:rsidR="00E959F7" w:rsidRPr="00B12876" w:rsidRDefault="00A1272F" w:rsidP="008B04AE">
      <w:pPr>
        <w:pStyle w:val="NWLLevel3N"/>
        <w:spacing w:before="80"/>
        <w:rPr>
          <w:rFonts w:cs="Arial"/>
        </w:rPr>
      </w:pPr>
      <w:r w:rsidRPr="00B12876">
        <w:rPr>
          <w:rFonts w:cs="Arial"/>
        </w:rPr>
        <w:t>B.</w:t>
      </w:r>
      <w:r w:rsidRPr="00B12876">
        <w:rPr>
          <w:rFonts w:cs="Arial"/>
        </w:rPr>
        <w:tab/>
      </w:r>
      <w:r w:rsidR="008B04AE" w:rsidRPr="00B12876">
        <w:rPr>
          <w:rFonts w:cs="Arial"/>
        </w:rPr>
        <w:t xml:space="preserve">Manufacture </w:t>
      </w:r>
      <w:r w:rsidRPr="00B12876">
        <w:rPr>
          <w:rFonts w:cs="Arial"/>
        </w:rPr>
        <w:t>terra</w:t>
      </w:r>
      <w:r w:rsidR="0070782C">
        <w:rPr>
          <w:rFonts w:cs="Arial"/>
        </w:rPr>
        <w:t xml:space="preserve"> </w:t>
      </w:r>
      <w:r w:rsidRPr="00B12876">
        <w:rPr>
          <w:rFonts w:cs="Arial"/>
        </w:rPr>
        <w:t>cotta clay tiles to the sizes, profiles, colors</w:t>
      </w:r>
      <w:r w:rsidR="00D93603" w:rsidRPr="00B12876">
        <w:rPr>
          <w:rFonts w:cs="Arial"/>
        </w:rPr>
        <w:t>,</w:t>
      </w:r>
      <w:r w:rsidRPr="00B12876">
        <w:rPr>
          <w:rFonts w:cs="Arial"/>
        </w:rPr>
        <w:t xml:space="preserve"> and textures per manufacturer</w:t>
      </w:r>
      <w:r w:rsidR="00D93603" w:rsidRPr="00B12876">
        <w:rPr>
          <w:rFonts w:cs="Arial"/>
        </w:rPr>
        <w:t>'</w:t>
      </w:r>
      <w:r w:rsidRPr="00B12876">
        <w:rPr>
          <w:rFonts w:cs="Arial"/>
        </w:rPr>
        <w:t>s standards</w:t>
      </w:r>
      <w:r w:rsidR="008B04AE" w:rsidRPr="00B12876">
        <w:rPr>
          <w:rFonts w:cs="Arial"/>
        </w:rPr>
        <w:t xml:space="preserve"> and approved project samples.</w:t>
      </w:r>
    </w:p>
    <w:p w14:paraId="552DAB7A" w14:textId="77777777" w:rsidR="00A26806" w:rsidRPr="00B12876" w:rsidRDefault="00A26806">
      <w:pPr>
        <w:pStyle w:val="NWLLevel1N"/>
        <w:rPr>
          <w:rFonts w:cs="Arial"/>
        </w:rPr>
      </w:pPr>
      <w:r w:rsidRPr="00B12876">
        <w:rPr>
          <w:rFonts w:cs="Arial"/>
        </w:rPr>
        <w:lastRenderedPageBreak/>
        <w:t>PART 3 EXECUTION</w:t>
      </w:r>
    </w:p>
    <w:p w14:paraId="541846C7" w14:textId="77777777" w:rsidR="00A26806" w:rsidRPr="00B12876" w:rsidRDefault="000939FC">
      <w:pPr>
        <w:pStyle w:val="NWLLevel2N"/>
        <w:rPr>
          <w:rFonts w:cs="Arial"/>
          <w:b w:val="0"/>
          <w:bCs/>
        </w:rPr>
      </w:pPr>
      <w:r w:rsidRPr="00B12876">
        <w:rPr>
          <w:rStyle w:val="Global"/>
          <w:rFonts w:cs="Arial"/>
          <w:b w:val="0"/>
          <w:bCs/>
          <w:color w:val="auto"/>
        </w:rPr>
        <w:t>3.</w:t>
      </w:r>
      <w:r w:rsidR="00A26806" w:rsidRPr="00B12876">
        <w:rPr>
          <w:rStyle w:val="Global"/>
          <w:rFonts w:cs="Arial"/>
          <w:b w:val="0"/>
          <w:bCs/>
          <w:color w:val="auto"/>
        </w:rPr>
        <w:t>1</w:t>
      </w:r>
      <w:r w:rsidR="00A26806" w:rsidRPr="00B12876">
        <w:rPr>
          <w:rFonts w:cs="Arial"/>
          <w:b w:val="0"/>
          <w:bCs/>
        </w:rPr>
        <w:tab/>
        <w:t>EXAMINATION</w:t>
      </w:r>
    </w:p>
    <w:p w14:paraId="426029DE" w14:textId="4D2542AC" w:rsidR="005459A8" w:rsidRPr="00B12876" w:rsidRDefault="00A26806" w:rsidP="00EE743D">
      <w:pPr>
        <w:pStyle w:val="NWLLevel3N"/>
        <w:rPr>
          <w:rFonts w:cs="Arial"/>
        </w:rPr>
      </w:pPr>
      <w:r w:rsidRPr="00B12876">
        <w:rPr>
          <w:rStyle w:val="Global"/>
          <w:rFonts w:cs="Arial"/>
          <w:color w:val="auto"/>
        </w:rPr>
        <w:t>A.</w:t>
      </w:r>
      <w:r w:rsidR="00AB2702" w:rsidRPr="00B12876">
        <w:rPr>
          <w:rFonts w:cs="Arial"/>
        </w:rPr>
        <w:tab/>
      </w:r>
      <w:r w:rsidR="00BC0AA4" w:rsidRPr="00B12876">
        <w:rPr>
          <w:rFonts w:cs="Arial"/>
        </w:rPr>
        <w:t>Inst</w:t>
      </w:r>
      <w:r w:rsidR="00D93603" w:rsidRPr="00B12876">
        <w:rPr>
          <w:rFonts w:cs="Arial"/>
        </w:rPr>
        <w:t>a</w:t>
      </w:r>
      <w:r w:rsidR="00BC0AA4" w:rsidRPr="00B12876">
        <w:rPr>
          <w:rFonts w:cs="Arial"/>
        </w:rPr>
        <w:t>ller of terra cotta rainscreen system to e</w:t>
      </w:r>
      <w:r w:rsidR="005459A8" w:rsidRPr="00B12876">
        <w:rPr>
          <w:rFonts w:cs="Arial"/>
        </w:rPr>
        <w:t>xamine substrates, areas, and conditions</w:t>
      </w:r>
      <w:r w:rsidR="00BC0AA4" w:rsidRPr="00B12876">
        <w:rPr>
          <w:rFonts w:cs="Arial"/>
        </w:rPr>
        <w:t xml:space="preserve"> </w:t>
      </w:r>
      <w:r w:rsidR="005459A8" w:rsidRPr="00B12876">
        <w:rPr>
          <w:rFonts w:cs="Arial"/>
        </w:rPr>
        <w:t>for compliance with installation tolerances, terracotta clay tile rainscreen assembly supports, and other conditions affectin</w:t>
      </w:r>
      <w:r w:rsidR="00BC0AA4" w:rsidRPr="00B12876">
        <w:rPr>
          <w:rFonts w:cs="Arial"/>
        </w:rPr>
        <w:t xml:space="preserve">g </w:t>
      </w:r>
      <w:r w:rsidR="00D93603" w:rsidRPr="00B12876">
        <w:rPr>
          <w:rFonts w:cs="Arial"/>
        </w:rPr>
        <w:t xml:space="preserve">the </w:t>
      </w:r>
      <w:r w:rsidR="00BC0AA4" w:rsidRPr="00B12876">
        <w:rPr>
          <w:rFonts w:cs="Arial"/>
        </w:rPr>
        <w:t xml:space="preserve">final installation of </w:t>
      </w:r>
      <w:r w:rsidR="00D93603" w:rsidRPr="00B12876">
        <w:rPr>
          <w:rFonts w:cs="Arial"/>
        </w:rPr>
        <w:t xml:space="preserve">the </w:t>
      </w:r>
      <w:r w:rsidR="00BC0AA4" w:rsidRPr="00B12876">
        <w:rPr>
          <w:rFonts w:cs="Arial"/>
        </w:rPr>
        <w:t>system.</w:t>
      </w:r>
    </w:p>
    <w:p w14:paraId="1ACA6ABA" w14:textId="7A454BC6" w:rsidR="00EE743D" w:rsidRPr="00B12876" w:rsidRDefault="00347EFE" w:rsidP="00EE743D">
      <w:pPr>
        <w:pStyle w:val="NWLLevel3N"/>
        <w:rPr>
          <w:rFonts w:cs="Arial"/>
        </w:rPr>
      </w:pPr>
      <w:r w:rsidRPr="00B12876">
        <w:rPr>
          <w:rFonts w:cs="Arial"/>
        </w:rPr>
        <w:t>B</w:t>
      </w:r>
      <w:r w:rsidR="00EE743D" w:rsidRPr="00B12876">
        <w:rPr>
          <w:rFonts w:cs="Arial"/>
        </w:rPr>
        <w:t>.</w:t>
      </w:r>
      <w:r w:rsidR="00EE743D" w:rsidRPr="00B12876">
        <w:rPr>
          <w:rFonts w:cs="Arial"/>
        </w:rPr>
        <w:tab/>
      </w:r>
      <w:r w:rsidR="00BC0AA4" w:rsidRPr="00B12876">
        <w:rPr>
          <w:rFonts w:cs="Arial"/>
        </w:rPr>
        <w:t xml:space="preserve">Notify Architect and construction manager in writing if any adverse site conditions exist. </w:t>
      </w:r>
    </w:p>
    <w:p w14:paraId="626D2647" w14:textId="77777777" w:rsidR="00EE743D" w:rsidRPr="00B12876" w:rsidRDefault="00347EFE" w:rsidP="00EE743D">
      <w:pPr>
        <w:pStyle w:val="NWLLevel3N"/>
        <w:rPr>
          <w:rFonts w:cs="Arial"/>
        </w:rPr>
      </w:pPr>
      <w:r w:rsidRPr="00B12876">
        <w:rPr>
          <w:rFonts w:cs="Arial"/>
        </w:rPr>
        <w:t>C</w:t>
      </w:r>
      <w:r w:rsidR="00EE743D" w:rsidRPr="00B12876">
        <w:rPr>
          <w:rFonts w:cs="Arial"/>
        </w:rPr>
        <w:t>.</w:t>
      </w:r>
      <w:r w:rsidR="00EE743D" w:rsidRPr="00B12876">
        <w:rPr>
          <w:rFonts w:cs="Arial"/>
        </w:rPr>
        <w:tab/>
        <w:t>Proceed with installation only after unsatisfactory conditions have been corrected.</w:t>
      </w:r>
    </w:p>
    <w:p w14:paraId="293B1226" w14:textId="4B4360A2" w:rsidR="00F24AE9" w:rsidRPr="003E5F2E" w:rsidRDefault="00A44A12" w:rsidP="003E5F2E">
      <w:pPr>
        <w:pStyle w:val="NWLLevel2N"/>
        <w:tabs>
          <w:tab w:val="clear" w:pos="533"/>
          <w:tab w:val="left" w:pos="630"/>
        </w:tabs>
        <w:ind w:left="630" w:hanging="630"/>
        <w:rPr>
          <w:rFonts w:cs="Arial"/>
          <w:b w:val="0"/>
          <w:bCs/>
        </w:rPr>
      </w:pPr>
      <w:r w:rsidRPr="00B12876">
        <w:rPr>
          <w:rStyle w:val="Global"/>
          <w:rFonts w:cs="Arial"/>
          <w:b w:val="0"/>
          <w:bCs/>
          <w:color w:val="auto"/>
        </w:rPr>
        <w:t>3.</w:t>
      </w:r>
      <w:r w:rsidR="007A2E98" w:rsidRPr="00B12876">
        <w:rPr>
          <w:rStyle w:val="Global"/>
          <w:rFonts w:cs="Arial"/>
          <w:b w:val="0"/>
          <w:bCs/>
          <w:color w:val="auto"/>
        </w:rPr>
        <w:t>2</w:t>
      </w:r>
      <w:r w:rsidR="001E169B" w:rsidRPr="00B12876">
        <w:rPr>
          <w:rStyle w:val="Global"/>
          <w:rFonts w:cs="Arial"/>
          <w:b w:val="0"/>
          <w:bCs/>
          <w:color w:val="auto"/>
        </w:rPr>
        <w:tab/>
      </w:r>
      <w:r w:rsidR="005049EA" w:rsidRPr="00B12876">
        <w:rPr>
          <w:rStyle w:val="Global"/>
          <w:rFonts w:cs="Arial"/>
          <w:b w:val="0"/>
          <w:bCs/>
          <w:color w:val="auto"/>
        </w:rPr>
        <w:t>INSTALLATION</w:t>
      </w:r>
      <w:r w:rsidR="00451E22" w:rsidRPr="00B12876">
        <w:rPr>
          <w:rFonts w:cs="Arial"/>
          <w:b w:val="0"/>
          <w:bCs/>
        </w:rPr>
        <w:t xml:space="preserve"> </w:t>
      </w:r>
    </w:p>
    <w:p w14:paraId="5A341378" w14:textId="7C212011" w:rsidR="00F24AE9" w:rsidRPr="00B12876" w:rsidRDefault="003E5F2E" w:rsidP="00F24AE9">
      <w:pPr>
        <w:pStyle w:val="NWLLevel3N"/>
        <w:rPr>
          <w:rFonts w:cs="Arial"/>
        </w:rPr>
      </w:pPr>
      <w:r>
        <w:rPr>
          <w:rFonts w:cs="Arial"/>
        </w:rPr>
        <w:t>A</w:t>
      </w:r>
      <w:r w:rsidR="00F24AE9" w:rsidRPr="00B12876">
        <w:rPr>
          <w:rFonts w:cs="Arial"/>
        </w:rPr>
        <w:t xml:space="preserve">. </w:t>
      </w:r>
      <w:r w:rsidR="00F24AE9" w:rsidRPr="00B12876">
        <w:rPr>
          <w:rFonts w:cs="Arial"/>
        </w:rPr>
        <w:tab/>
      </w:r>
      <w:r w:rsidR="00B12876" w:rsidRPr="00B12876">
        <w:rPr>
          <w:rFonts w:cs="Arial"/>
        </w:rPr>
        <w:t>Install terra</w:t>
      </w:r>
      <w:r w:rsidR="006A6808">
        <w:rPr>
          <w:rFonts w:cs="Arial"/>
        </w:rPr>
        <w:t xml:space="preserve"> </w:t>
      </w:r>
      <w:r w:rsidR="00B12876" w:rsidRPr="00B12876">
        <w:rPr>
          <w:rFonts w:cs="Arial"/>
        </w:rPr>
        <w:t xml:space="preserve">cotta tiles level, plumb, and with uniform spacing in conformance with the </w:t>
      </w:r>
      <w:r w:rsidR="00901BB9" w:rsidRPr="00B12876">
        <w:rPr>
          <w:rFonts w:cs="Arial"/>
        </w:rPr>
        <w:t>manufacture</w:t>
      </w:r>
      <w:r w:rsidR="004D3E71">
        <w:rPr>
          <w:rFonts w:cs="Arial"/>
        </w:rPr>
        <w:t>'</w:t>
      </w:r>
      <w:r w:rsidR="00901BB9" w:rsidRPr="00B12876">
        <w:rPr>
          <w:rFonts w:cs="Arial"/>
        </w:rPr>
        <w:t>s</w:t>
      </w:r>
      <w:r w:rsidR="00B12876" w:rsidRPr="00B12876">
        <w:rPr>
          <w:rFonts w:cs="Arial"/>
        </w:rPr>
        <w:t xml:space="preserve"> installation documents</w:t>
      </w:r>
      <w:r>
        <w:rPr>
          <w:rFonts w:cs="Arial"/>
        </w:rPr>
        <w:t xml:space="preserve"> and approved shop drawings</w:t>
      </w:r>
    </w:p>
    <w:p w14:paraId="7D7479F0" w14:textId="297B8F16" w:rsidR="00600E34" w:rsidRPr="00B12876" w:rsidRDefault="003E5F2E" w:rsidP="00B12876">
      <w:pPr>
        <w:pStyle w:val="NWLLevel3N"/>
        <w:rPr>
          <w:rFonts w:cs="Arial"/>
        </w:rPr>
      </w:pPr>
      <w:r>
        <w:rPr>
          <w:rFonts w:cs="Arial"/>
        </w:rPr>
        <w:t>B.</w:t>
      </w:r>
      <w:r w:rsidR="00F24AE9" w:rsidRPr="00B12876">
        <w:rPr>
          <w:rFonts w:cs="Arial"/>
        </w:rPr>
        <w:tab/>
      </w:r>
      <w:r w:rsidR="000301A8" w:rsidRPr="00B12876">
        <w:rPr>
          <w:rFonts w:cs="Arial"/>
        </w:rPr>
        <w:t>Attach</w:t>
      </w:r>
      <w:r w:rsidR="004D3E71">
        <w:rPr>
          <w:rFonts w:cs="Arial"/>
        </w:rPr>
        <w:t>ed</w:t>
      </w:r>
      <w:r w:rsidR="000301A8" w:rsidRPr="00B12876">
        <w:rPr>
          <w:rFonts w:cs="Arial"/>
        </w:rPr>
        <w:t xml:space="preserve"> s</w:t>
      </w:r>
      <w:r w:rsidR="00F24AE9" w:rsidRPr="00B12876">
        <w:rPr>
          <w:rFonts w:cs="Arial"/>
        </w:rPr>
        <w:t xml:space="preserve">upport </w:t>
      </w:r>
      <w:r w:rsidR="000301A8" w:rsidRPr="00B12876">
        <w:rPr>
          <w:rFonts w:cs="Arial"/>
        </w:rPr>
        <w:t>f</w:t>
      </w:r>
      <w:r w:rsidR="00F24AE9" w:rsidRPr="00B12876">
        <w:rPr>
          <w:rFonts w:cs="Arial"/>
        </w:rPr>
        <w:t>raming</w:t>
      </w:r>
      <w:r w:rsidR="000301A8" w:rsidRPr="00B12876">
        <w:rPr>
          <w:rFonts w:cs="Arial"/>
        </w:rPr>
        <w:t xml:space="preserve"> </w:t>
      </w:r>
      <w:r w:rsidR="00F24AE9" w:rsidRPr="00B12876">
        <w:rPr>
          <w:rFonts w:cs="Arial"/>
        </w:rPr>
        <w:t>with engineered fasteners and anchors to acco</w:t>
      </w:r>
      <w:r w:rsidR="000301A8" w:rsidRPr="00B12876">
        <w:rPr>
          <w:rFonts w:cs="Arial"/>
        </w:rPr>
        <w:t xml:space="preserve">mplish performance requirements at spacing </w:t>
      </w:r>
      <w:r w:rsidR="00B12876" w:rsidRPr="00B12876">
        <w:rPr>
          <w:rFonts w:cs="Arial"/>
        </w:rPr>
        <w:t>provided</w:t>
      </w:r>
      <w:r w:rsidR="000301A8" w:rsidRPr="00B12876">
        <w:rPr>
          <w:rFonts w:cs="Arial"/>
        </w:rPr>
        <w:t xml:space="preserve"> by </w:t>
      </w:r>
      <w:r w:rsidR="00D93603" w:rsidRPr="00B12876">
        <w:rPr>
          <w:rFonts w:cs="Arial"/>
        </w:rPr>
        <w:t>the manufacturer</w:t>
      </w:r>
      <w:r w:rsidR="00B12876" w:rsidRPr="00B12876">
        <w:rPr>
          <w:rFonts w:cs="Arial"/>
        </w:rPr>
        <w:t xml:space="preserve"> and illustrated in shop drawings.</w:t>
      </w:r>
    </w:p>
    <w:p w14:paraId="0427BAB8" w14:textId="5F0420BF" w:rsidR="00D8633E" w:rsidRPr="00B12876" w:rsidRDefault="003E5F2E" w:rsidP="006A6808">
      <w:pPr>
        <w:pStyle w:val="NWLLevel3N"/>
        <w:rPr>
          <w:rFonts w:cs="Arial"/>
        </w:rPr>
      </w:pPr>
      <w:r>
        <w:rPr>
          <w:rFonts w:cs="Arial"/>
        </w:rPr>
        <w:t>C</w:t>
      </w:r>
      <w:r w:rsidR="003821DD" w:rsidRPr="00B12876">
        <w:rPr>
          <w:rFonts w:cs="Arial"/>
        </w:rPr>
        <w:t>.</w:t>
      </w:r>
      <w:r w:rsidR="003821DD" w:rsidRPr="00B12876">
        <w:rPr>
          <w:rFonts w:cs="Arial"/>
        </w:rPr>
        <w:tab/>
        <w:t xml:space="preserve">Install components so that </w:t>
      </w:r>
      <w:r w:rsidR="00B12876" w:rsidRPr="00B12876">
        <w:rPr>
          <w:rFonts w:cs="Arial"/>
        </w:rPr>
        <w:t>they are not twisted, out of pl</w:t>
      </w:r>
      <w:r w:rsidR="004D3E71">
        <w:rPr>
          <w:rFonts w:cs="Arial"/>
        </w:rPr>
        <w:t>umb</w:t>
      </w:r>
      <w:r w:rsidR="00B12876" w:rsidRPr="00B12876">
        <w:rPr>
          <w:rFonts w:cs="Arial"/>
        </w:rPr>
        <w:t xml:space="preserve">, or exceed </w:t>
      </w:r>
      <w:r w:rsidR="004D3E71">
        <w:rPr>
          <w:rFonts w:cs="Arial"/>
        </w:rPr>
        <w:t xml:space="preserve">the </w:t>
      </w:r>
      <w:r w:rsidR="00B12876" w:rsidRPr="00B12876">
        <w:rPr>
          <w:rFonts w:cs="Arial"/>
        </w:rPr>
        <w:t>manufacturer's specified tolerances in their final location and position</w:t>
      </w:r>
      <w:r w:rsidR="003821DD" w:rsidRPr="00B12876">
        <w:rPr>
          <w:rFonts w:cs="Arial"/>
        </w:rPr>
        <w:t xml:space="preserve">. </w:t>
      </w:r>
    </w:p>
    <w:p w14:paraId="716B211F" w14:textId="4A766FEB" w:rsidR="00B12876" w:rsidRPr="00B12876" w:rsidRDefault="003E5F2E" w:rsidP="00F24AE9">
      <w:pPr>
        <w:pStyle w:val="NWLLevel3N"/>
        <w:rPr>
          <w:rFonts w:cs="Arial"/>
        </w:rPr>
      </w:pPr>
      <w:r>
        <w:rPr>
          <w:rFonts w:cs="Arial"/>
        </w:rPr>
        <w:t>D</w:t>
      </w:r>
      <w:r w:rsidR="00B12876" w:rsidRPr="00B12876">
        <w:rPr>
          <w:rFonts w:cs="Arial"/>
        </w:rPr>
        <w:t xml:space="preserve">. </w:t>
      </w:r>
      <w:r w:rsidR="00B12876" w:rsidRPr="00B12876">
        <w:rPr>
          <w:rFonts w:cs="Arial"/>
        </w:rPr>
        <w:tab/>
        <w:t xml:space="preserve">Isolate dissimilar materials with plastic shims, paint, or membrane. </w:t>
      </w:r>
    </w:p>
    <w:p w14:paraId="5E7132DD" w14:textId="45FEF695" w:rsidR="00B12876" w:rsidRPr="00B12876" w:rsidRDefault="003E5F2E" w:rsidP="00F24AE9">
      <w:pPr>
        <w:pStyle w:val="NWLLevel3N"/>
        <w:rPr>
          <w:rFonts w:cs="Arial"/>
        </w:rPr>
      </w:pPr>
      <w:r>
        <w:rPr>
          <w:rFonts w:cs="Arial"/>
        </w:rPr>
        <w:t>E.</w:t>
      </w:r>
      <w:r w:rsidR="00B12876" w:rsidRPr="00B12876">
        <w:rPr>
          <w:rFonts w:cs="Arial"/>
        </w:rPr>
        <w:tab/>
        <w:t xml:space="preserve">Layout work to avoid or minimize cutting tiles in the field. </w:t>
      </w:r>
    </w:p>
    <w:p w14:paraId="0332E224" w14:textId="77777777" w:rsidR="002579DA" w:rsidRPr="00B12876" w:rsidRDefault="00FF366E" w:rsidP="00D8633E">
      <w:pPr>
        <w:pStyle w:val="NWLLevel2N"/>
        <w:rPr>
          <w:rFonts w:cs="Arial"/>
          <w:b w:val="0"/>
          <w:bCs/>
        </w:rPr>
      </w:pPr>
      <w:r w:rsidRPr="00B12876">
        <w:rPr>
          <w:rStyle w:val="Global"/>
          <w:rFonts w:cs="Arial"/>
          <w:b w:val="0"/>
          <w:bCs/>
          <w:color w:val="auto"/>
        </w:rPr>
        <w:t>3</w:t>
      </w:r>
      <w:r w:rsidR="004A27C0" w:rsidRPr="00B12876">
        <w:rPr>
          <w:rStyle w:val="Global"/>
          <w:rFonts w:cs="Arial"/>
          <w:b w:val="0"/>
          <w:bCs/>
          <w:color w:val="auto"/>
        </w:rPr>
        <w:t>.</w:t>
      </w:r>
      <w:r w:rsidR="007A2E98" w:rsidRPr="00B12876">
        <w:rPr>
          <w:rStyle w:val="Global"/>
          <w:rFonts w:cs="Arial"/>
          <w:b w:val="0"/>
          <w:bCs/>
          <w:color w:val="auto"/>
        </w:rPr>
        <w:t>3</w:t>
      </w:r>
      <w:r w:rsidR="001400E4" w:rsidRPr="00B12876">
        <w:rPr>
          <w:rStyle w:val="Global"/>
          <w:rFonts w:cs="Arial"/>
          <w:b w:val="0"/>
          <w:bCs/>
          <w:color w:val="auto"/>
        </w:rPr>
        <w:tab/>
      </w:r>
      <w:r w:rsidRPr="00B12876">
        <w:rPr>
          <w:rFonts w:cs="Arial"/>
          <w:b w:val="0"/>
          <w:bCs/>
        </w:rPr>
        <w:t>ERECTION TOLERANCES</w:t>
      </w:r>
    </w:p>
    <w:p w14:paraId="25EA2182" w14:textId="3C6934F3" w:rsidR="00255FC6" w:rsidRDefault="00FF366E" w:rsidP="00255FC6">
      <w:pPr>
        <w:pStyle w:val="NWLLevel3N"/>
        <w:tabs>
          <w:tab w:val="clear" w:pos="1134"/>
        </w:tabs>
        <w:ind w:hanging="450"/>
        <w:rPr>
          <w:rFonts w:cs="Arial"/>
        </w:rPr>
      </w:pPr>
      <w:r w:rsidRPr="00B12876">
        <w:rPr>
          <w:rFonts w:cs="Arial"/>
        </w:rPr>
        <w:t>A.</w:t>
      </w:r>
      <w:r w:rsidRPr="00B12876">
        <w:rPr>
          <w:rFonts w:cs="Arial"/>
        </w:rPr>
        <w:tab/>
        <w:t>Ins</w:t>
      </w:r>
      <w:r w:rsidR="00D8633E" w:rsidRPr="00B12876">
        <w:rPr>
          <w:rFonts w:cs="Arial"/>
        </w:rPr>
        <w:t xml:space="preserve">tallation Tolerances: </w:t>
      </w:r>
      <w:r w:rsidR="003E5F2E">
        <w:rPr>
          <w:rFonts w:cs="Arial"/>
        </w:rPr>
        <w:t xml:space="preserve">Accurately align and locate </w:t>
      </w:r>
      <w:r w:rsidR="004D3E71">
        <w:rPr>
          <w:rFonts w:cs="Arial"/>
        </w:rPr>
        <w:t xml:space="preserve">the </w:t>
      </w:r>
      <w:r w:rsidR="003E5F2E">
        <w:rPr>
          <w:rFonts w:cs="Arial"/>
        </w:rPr>
        <w:t>support system and terra cotta components to column lines, control lines, and floor elevations. Shim and align terra cotta tiles to provide the below tolerances:</w:t>
      </w:r>
    </w:p>
    <w:p w14:paraId="7789E1F5" w14:textId="2B2127E5" w:rsidR="00255FC6" w:rsidRDefault="00255FC6" w:rsidP="00255FC6">
      <w:pPr>
        <w:pStyle w:val="NWLLevel3N"/>
        <w:tabs>
          <w:tab w:val="clear" w:pos="1134"/>
        </w:tabs>
        <w:ind w:hanging="450"/>
        <w:rPr>
          <w:rFonts w:cs="Arial"/>
        </w:rPr>
      </w:pPr>
      <w:r>
        <w:rPr>
          <w:rFonts w:cs="Arial"/>
        </w:rPr>
        <w:tab/>
        <w:t xml:space="preserve">1. Deviations from </w:t>
      </w:r>
      <w:r w:rsidR="004D3E71">
        <w:rPr>
          <w:rFonts w:cs="Arial"/>
        </w:rPr>
        <w:t xml:space="preserve">the </w:t>
      </w:r>
      <w:r>
        <w:rPr>
          <w:rFonts w:cs="Arial"/>
        </w:rPr>
        <w:t>level or plumb alignment: ¼</w:t>
      </w:r>
      <w:r w:rsidR="004D3E71">
        <w:rPr>
          <w:rFonts w:cs="Arial"/>
        </w:rPr>
        <w:t>"</w:t>
      </w:r>
      <w:r>
        <w:rPr>
          <w:rFonts w:cs="Arial"/>
        </w:rPr>
        <w:t xml:space="preserve"> over </w:t>
      </w:r>
      <w:r w:rsidR="00757F0D">
        <w:rPr>
          <w:rFonts w:cs="Arial"/>
        </w:rPr>
        <w:t>20</w:t>
      </w:r>
      <w:r w:rsidR="004D3E71">
        <w:rPr>
          <w:rFonts w:cs="Arial"/>
        </w:rPr>
        <w:t>'</w:t>
      </w:r>
      <w:r>
        <w:rPr>
          <w:rFonts w:cs="Arial"/>
        </w:rPr>
        <w:t xml:space="preserve"> maximum, non-cumulative</w:t>
      </w:r>
    </w:p>
    <w:p w14:paraId="7D885F73" w14:textId="0B273033" w:rsidR="00255FC6" w:rsidRPr="00B12876" w:rsidRDefault="00255FC6" w:rsidP="00255FC6">
      <w:pPr>
        <w:pStyle w:val="NWLLevel3N"/>
        <w:tabs>
          <w:tab w:val="clear" w:pos="1134"/>
        </w:tabs>
        <w:ind w:hanging="450"/>
        <w:rPr>
          <w:rStyle w:val="Global"/>
          <w:rFonts w:cs="Arial"/>
          <w:color w:val="auto"/>
        </w:rPr>
      </w:pPr>
      <w:r>
        <w:rPr>
          <w:rFonts w:cs="Arial"/>
        </w:rPr>
        <w:tab/>
        <w:t>2. Offset</w:t>
      </w:r>
      <w:r w:rsidRPr="00B12876">
        <w:rPr>
          <w:rStyle w:val="Global"/>
          <w:rFonts w:cs="Arial"/>
          <w:color w:val="auto"/>
        </w:rPr>
        <w:t xml:space="preserve"> </w:t>
      </w:r>
      <w:r>
        <w:rPr>
          <w:rStyle w:val="Global"/>
          <w:rFonts w:cs="Arial"/>
          <w:color w:val="auto"/>
        </w:rPr>
        <w:t>of adjoining faces and alignment of matching profiles: 1/8</w:t>
      </w:r>
      <w:r w:rsidR="004D3E71">
        <w:rPr>
          <w:rStyle w:val="Global"/>
          <w:rFonts w:cs="Arial"/>
          <w:color w:val="auto"/>
        </w:rPr>
        <w:t>"</w:t>
      </w:r>
      <w:r>
        <w:rPr>
          <w:rStyle w:val="Global"/>
          <w:rFonts w:cs="Arial"/>
          <w:color w:val="auto"/>
        </w:rPr>
        <w:t xml:space="preserve"> maximum </w:t>
      </w:r>
    </w:p>
    <w:p w14:paraId="67A48C3C" w14:textId="73C2C605" w:rsidR="003E5F2E" w:rsidRPr="00B12876" w:rsidRDefault="003E5F2E" w:rsidP="002579DA">
      <w:pPr>
        <w:pStyle w:val="NWLLevel3N"/>
        <w:tabs>
          <w:tab w:val="clear" w:pos="1134"/>
        </w:tabs>
        <w:ind w:hanging="450"/>
        <w:rPr>
          <w:rFonts w:cs="Arial"/>
        </w:rPr>
      </w:pPr>
    </w:p>
    <w:p w14:paraId="764C2AAE" w14:textId="79DCD706" w:rsidR="00A26806" w:rsidRPr="00B12876" w:rsidRDefault="008331AB">
      <w:pPr>
        <w:pStyle w:val="NWLLevel2N"/>
        <w:rPr>
          <w:rFonts w:cs="Arial"/>
          <w:b w:val="0"/>
          <w:bCs/>
        </w:rPr>
      </w:pPr>
      <w:r w:rsidRPr="00B12876">
        <w:rPr>
          <w:rStyle w:val="Global"/>
          <w:rFonts w:cs="Arial"/>
          <w:b w:val="0"/>
          <w:bCs/>
          <w:color w:val="auto"/>
        </w:rPr>
        <w:t>3.</w:t>
      </w:r>
      <w:r w:rsidR="00D93603" w:rsidRPr="00B12876">
        <w:rPr>
          <w:rStyle w:val="Global"/>
          <w:rFonts w:cs="Arial"/>
          <w:b w:val="0"/>
          <w:bCs/>
          <w:color w:val="auto"/>
        </w:rPr>
        <w:t>4</w:t>
      </w:r>
      <w:r w:rsidR="00A26806" w:rsidRPr="00B12876">
        <w:rPr>
          <w:rFonts w:cs="Arial"/>
          <w:b w:val="0"/>
          <w:bCs/>
        </w:rPr>
        <w:tab/>
        <w:t>CLEANING</w:t>
      </w:r>
    </w:p>
    <w:p w14:paraId="630E471A" w14:textId="23F9D8CF" w:rsidR="00BE601E" w:rsidRPr="00B12876" w:rsidRDefault="00A26806" w:rsidP="00BE601E">
      <w:pPr>
        <w:pStyle w:val="NWLLevel3N"/>
        <w:rPr>
          <w:rFonts w:cs="Arial"/>
        </w:rPr>
      </w:pPr>
      <w:r w:rsidRPr="00B12876">
        <w:rPr>
          <w:rStyle w:val="Global"/>
          <w:rFonts w:cs="Arial"/>
          <w:color w:val="auto"/>
        </w:rPr>
        <w:t>A.</w:t>
      </w:r>
      <w:r w:rsidRPr="00B12876">
        <w:rPr>
          <w:rFonts w:cs="Arial"/>
        </w:rPr>
        <w:tab/>
      </w:r>
      <w:r w:rsidR="000D2A45">
        <w:rPr>
          <w:rFonts w:cs="Arial"/>
        </w:rPr>
        <w:t xml:space="preserve">Clean </w:t>
      </w:r>
      <w:r w:rsidR="00BE601E" w:rsidRPr="00B12876">
        <w:rPr>
          <w:rFonts w:cs="Arial"/>
        </w:rPr>
        <w:t xml:space="preserve">finished surfaces as recommended by </w:t>
      </w:r>
      <w:r w:rsidR="00D93603" w:rsidRPr="00B12876">
        <w:rPr>
          <w:rFonts w:cs="Arial"/>
        </w:rPr>
        <w:t xml:space="preserve">the </w:t>
      </w:r>
      <w:r w:rsidR="005A52BC" w:rsidRPr="00B12876">
        <w:rPr>
          <w:rFonts w:cs="Arial"/>
        </w:rPr>
        <w:t>m</w:t>
      </w:r>
      <w:r w:rsidR="005871A7" w:rsidRPr="00B12876">
        <w:rPr>
          <w:rFonts w:cs="Arial"/>
        </w:rPr>
        <w:t xml:space="preserve">anufacturer. </w:t>
      </w:r>
    </w:p>
    <w:p w14:paraId="35CA8DE2" w14:textId="320438F6" w:rsidR="005A52BC" w:rsidRPr="00B12876" w:rsidRDefault="005A52BC" w:rsidP="004D3E71">
      <w:pPr>
        <w:pStyle w:val="NWLLevel3N"/>
        <w:rPr>
          <w:rFonts w:cs="Arial"/>
        </w:rPr>
      </w:pPr>
      <w:r w:rsidRPr="00B12876">
        <w:rPr>
          <w:rFonts w:cs="Arial"/>
        </w:rPr>
        <w:t>B.</w:t>
      </w:r>
      <w:r w:rsidRPr="00B12876">
        <w:rPr>
          <w:rFonts w:cs="Arial"/>
        </w:rPr>
        <w:tab/>
      </w:r>
      <w:r w:rsidR="00757F0D" w:rsidRPr="00757F0D">
        <w:rPr>
          <w:rFonts w:cs="Arial"/>
        </w:rPr>
        <w:t>Provide final protection and maintain conditions in a manner acceptable to manufacturer and</w:t>
      </w:r>
      <w:r w:rsidR="004D3E71">
        <w:rPr>
          <w:rFonts w:cs="Arial"/>
        </w:rPr>
        <w:t xml:space="preserve"> </w:t>
      </w:r>
      <w:r w:rsidR="00757F0D" w:rsidRPr="00757F0D">
        <w:rPr>
          <w:rFonts w:cs="Arial"/>
        </w:rPr>
        <w:t xml:space="preserve">Installer that ensure </w:t>
      </w:r>
      <w:r w:rsidR="004D3E71">
        <w:rPr>
          <w:rFonts w:cs="Arial"/>
        </w:rPr>
        <w:t>terra cotta rainscreen system</w:t>
      </w:r>
      <w:r w:rsidR="00757F0D" w:rsidRPr="00757F0D">
        <w:rPr>
          <w:rFonts w:cs="Arial"/>
        </w:rPr>
        <w:t xml:space="preserve"> </w:t>
      </w:r>
      <w:r w:rsidR="004D3E71">
        <w:rPr>
          <w:rFonts w:cs="Arial"/>
        </w:rPr>
        <w:t>is</w:t>
      </w:r>
      <w:r w:rsidR="00757F0D" w:rsidRPr="00757F0D">
        <w:rPr>
          <w:rFonts w:cs="Arial"/>
        </w:rPr>
        <w:t xml:space="preserve"> without damage or deterioration at the</w:t>
      </w:r>
      <w:r w:rsidR="004D3E71">
        <w:rPr>
          <w:rFonts w:cs="Arial"/>
        </w:rPr>
        <w:t xml:space="preserve"> </w:t>
      </w:r>
      <w:r w:rsidR="00757F0D" w:rsidRPr="00757F0D">
        <w:rPr>
          <w:rFonts w:cs="Arial"/>
        </w:rPr>
        <w:t>time of Substantial Completion.</w:t>
      </w:r>
    </w:p>
    <w:p w14:paraId="36B1DDFC" w14:textId="1947D1A4" w:rsidR="00A26806" w:rsidRPr="00B12876" w:rsidRDefault="00530DFE" w:rsidP="00BE601E">
      <w:pPr>
        <w:pStyle w:val="NWLLevel3N"/>
        <w:rPr>
          <w:rFonts w:cs="Arial"/>
        </w:rPr>
      </w:pPr>
      <w:r>
        <w:rPr>
          <w:rFonts w:cs="Arial"/>
        </w:rPr>
        <w:t>C</w:t>
      </w:r>
      <w:r w:rsidR="00BE601E" w:rsidRPr="00B12876">
        <w:rPr>
          <w:rFonts w:cs="Arial"/>
        </w:rPr>
        <w:t>.</w:t>
      </w:r>
      <w:r w:rsidR="00BE601E" w:rsidRPr="00B12876">
        <w:rPr>
          <w:rFonts w:cs="Arial"/>
        </w:rPr>
        <w:tab/>
        <w:t xml:space="preserve">Replace </w:t>
      </w:r>
      <w:r w:rsidR="005A52BC" w:rsidRPr="00B12876">
        <w:rPr>
          <w:rFonts w:cs="Arial"/>
        </w:rPr>
        <w:t>any components</w:t>
      </w:r>
      <w:r w:rsidR="00BE601E" w:rsidRPr="00B12876">
        <w:rPr>
          <w:rFonts w:cs="Arial"/>
        </w:rPr>
        <w:t xml:space="preserve"> </w:t>
      </w:r>
      <w:r w:rsidR="00D93603" w:rsidRPr="00B12876">
        <w:rPr>
          <w:rFonts w:cs="Arial"/>
        </w:rPr>
        <w:t xml:space="preserve">or tiles </w:t>
      </w:r>
      <w:r w:rsidR="00BE601E" w:rsidRPr="00B12876">
        <w:rPr>
          <w:rFonts w:cs="Arial"/>
        </w:rPr>
        <w:t xml:space="preserve">that have been </w:t>
      </w:r>
      <w:r w:rsidR="00D93603" w:rsidRPr="00B12876">
        <w:rPr>
          <w:rFonts w:cs="Arial"/>
        </w:rPr>
        <w:t xml:space="preserve">broken, chipped, stained, or otherwise damaged. </w:t>
      </w:r>
    </w:p>
    <w:p w14:paraId="609DDFF1" w14:textId="77777777" w:rsidR="00A26806" w:rsidRPr="00B12876" w:rsidRDefault="00A26806">
      <w:pPr>
        <w:pStyle w:val="NWLLevel0"/>
        <w:keepNext w:val="0"/>
        <w:rPr>
          <w:rFonts w:cs="Arial"/>
        </w:rPr>
      </w:pPr>
      <w:r w:rsidRPr="00B12876">
        <w:rPr>
          <w:rFonts w:cs="Arial"/>
        </w:rPr>
        <w:t>END OF SECTION</w:t>
      </w:r>
    </w:p>
    <w:sectPr w:rsidR="00A26806" w:rsidRPr="00B12876" w:rsidSect="000122AD">
      <w:footerReference w:type="default" r:id="rId13"/>
      <w:footerReference w:type="first" r:id="rId14"/>
      <w:pgSz w:w="12240" w:h="15840"/>
      <w:pgMar w:top="1080" w:right="1440" w:bottom="1440" w:left="1440" w:header="1008"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F291" w14:textId="77777777" w:rsidR="00FF1ADD" w:rsidRDefault="00FF1ADD">
      <w:r>
        <w:separator/>
      </w:r>
    </w:p>
  </w:endnote>
  <w:endnote w:type="continuationSeparator" w:id="0">
    <w:p w14:paraId="5C19045A" w14:textId="77777777" w:rsidR="00FF1ADD" w:rsidRDefault="00FF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014C" w14:textId="08C2083B" w:rsidR="00754B32" w:rsidRDefault="004709C1" w:rsidP="00D54ADB">
    <w:pPr>
      <w:pStyle w:val="Normal0"/>
      <w:tabs>
        <w:tab w:val="center" w:pos="1526"/>
        <w:tab w:val="right" w:pos="9360"/>
      </w:tabs>
      <w:rPr>
        <w:b/>
        <w:color w:val="000000"/>
        <w:sz w:val="20"/>
      </w:rPr>
    </w:pPr>
    <w:r w:rsidRPr="004709C1">
      <w:rPr>
        <w:rFonts w:cs="Arial"/>
        <w:b/>
        <w:bCs/>
      </w:rPr>
      <w:t xml:space="preserve">TERRACOTTA </w:t>
    </w:r>
    <w:r w:rsidR="00B61DC6">
      <w:rPr>
        <w:rFonts w:cs="Arial"/>
        <w:b/>
        <w:bCs/>
      </w:rPr>
      <w:t>RAINSCREEN CLADDING</w:t>
    </w:r>
    <w:r w:rsidR="00754B32">
      <w:rPr>
        <w:b/>
        <w:color w:val="000000"/>
        <w:sz w:val="20"/>
      </w:rPr>
      <w:tab/>
    </w:r>
    <w:r w:rsidR="00B61DC6">
      <w:rPr>
        <w:rStyle w:val="Keyword"/>
        <w:b/>
      </w:rPr>
      <w:t>074246</w:t>
    </w:r>
    <w:r w:rsidR="00754B32">
      <w:rPr>
        <w:rStyle w:val="Keyword"/>
        <w:b/>
      </w:rPr>
      <w:t xml:space="preserve"> - </w:t>
    </w:r>
    <w:r w:rsidR="00754B32">
      <w:rPr>
        <w:rStyle w:val="Keyword"/>
      </w:rPr>
      <w:fldChar w:fldCharType="begin"/>
    </w:r>
    <w:r w:rsidR="00754B32">
      <w:rPr>
        <w:rStyle w:val="Keyword"/>
        <w:b/>
      </w:rPr>
      <w:instrText xml:space="preserve"> PAGE \* Arabic </w:instrText>
    </w:r>
    <w:r w:rsidR="00754B32">
      <w:rPr>
        <w:rStyle w:val="Keyword"/>
      </w:rPr>
      <w:fldChar w:fldCharType="separate"/>
    </w:r>
    <w:r w:rsidR="004C4ACF">
      <w:rPr>
        <w:rStyle w:val="Keyword"/>
        <w:b/>
        <w:noProof/>
      </w:rPr>
      <w:t>10</w:t>
    </w:r>
    <w:r w:rsidR="00754B32">
      <w:rPr>
        <w:b/>
        <w:color w:val="000000"/>
        <w:sz w:val="20"/>
      </w:rPr>
      <w:fldChar w:fldCharType="end"/>
    </w:r>
  </w:p>
  <w:p w14:paraId="3D116EFE" w14:textId="77777777" w:rsidR="00754B32" w:rsidRDefault="00754B32">
    <w:pPr>
      <w:pStyle w:val="Normal0"/>
      <w:rPr>
        <w:b/>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CF94" w14:textId="77777777" w:rsidR="00754B32" w:rsidRDefault="00754B32" w:rsidP="00D54ADB">
    <w:pPr>
      <w:pStyle w:val="Normal0"/>
      <w:tabs>
        <w:tab w:val="center" w:pos="2822"/>
        <w:tab w:val="right" w:pos="9360"/>
      </w:tabs>
      <w:rPr>
        <w:b/>
        <w:color w:val="000000"/>
        <w:sz w:val="20"/>
      </w:rPr>
    </w:pPr>
    <w:r>
      <w:rPr>
        <w:rStyle w:val="Keyword"/>
        <w:b/>
      </w:rPr>
      <w:t>TERRACOTTA CLAY TILE RAINSCREEN ASSEMBLY</w:t>
    </w:r>
    <w:r>
      <w:rPr>
        <w:b/>
        <w:color w:val="000000"/>
        <w:sz w:val="20"/>
      </w:rPr>
      <w:tab/>
    </w:r>
    <w:r>
      <w:rPr>
        <w:rStyle w:val="Keyword"/>
        <w:b/>
      </w:rPr>
      <w:t xml:space="preserve">07 4229 - </w:t>
    </w:r>
    <w:r>
      <w:rPr>
        <w:rStyle w:val="Keyword"/>
      </w:rPr>
      <w:fldChar w:fldCharType="begin"/>
    </w:r>
    <w:r>
      <w:rPr>
        <w:rStyle w:val="Keyword"/>
        <w:b/>
      </w:rPr>
      <w:instrText xml:space="preserve"> PAGE \* Arabic </w:instrText>
    </w:r>
    <w:r>
      <w:rPr>
        <w:rStyle w:val="Keyword"/>
      </w:rPr>
      <w:fldChar w:fldCharType="separate"/>
    </w:r>
    <w:r>
      <w:rPr>
        <w:rStyle w:val="Keyword"/>
        <w:b/>
        <w:noProof/>
      </w:rPr>
      <w:t>1</w:t>
    </w:r>
    <w:r>
      <w:rPr>
        <w:b/>
        <w:color w:val="000000"/>
        <w:sz w:val="20"/>
      </w:rPr>
      <w:fldChar w:fldCharType="end"/>
    </w:r>
  </w:p>
  <w:p w14:paraId="0012623F" w14:textId="77777777" w:rsidR="00754B32" w:rsidRDefault="00754B32">
    <w:pPr>
      <w:pStyle w:val="Normal0"/>
      <w:rPr>
        <w:b/>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07CA" w14:textId="77777777" w:rsidR="00FF1ADD" w:rsidRDefault="00FF1ADD">
      <w:r>
        <w:separator/>
      </w:r>
    </w:p>
  </w:footnote>
  <w:footnote w:type="continuationSeparator" w:id="0">
    <w:p w14:paraId="5B28057E" w14:textId="77777777" w:rsidR="00FF1ADD" w:rsidRDefault="00FF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C1C"/>
    <w:multiLevelType w:val="hybridMultilevel"/>
    <w:tmpl w:val="852C7876"/>
    <w:lvl w:ilvl="0" w:tplc="A19424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16641CB"/>
    <w:multiLevelType w:val="hybridMultilevel"/>
    <w:tmpl w:val="52B08448"/>
    <w:lvl w:ilvl="0" w:tplc="04090015">
      <w:start w:val="1"/>
      <w:numFmt w:val="upp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CB704A1"/>
    <w:multiLevelType w:val="hybridMultilevel"/>
    <w:tmpl w:val="E620F4B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71CE4372"/>
    <w:multiLevelType w:val="hybridMultilevel"/>
    <w:tmpl w:val="D79C2EBC"/>
    <w:lvl w:ilvl="0" w:tplc="CB52A858">
      <w:start w:val="2"/>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4CB5A6F"/>
    <w:multiLevelType w:val="hybridMultilevel"/>
    <w:tmpl w:val="2CD68490"/>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13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jYyNzc0NzMwMjVW0lEKTi0uzszPAykwNKgFAAdLVDwtAAAA"/>
  </w:docVars>
  <w:rsids>
    <w:rsidRoot w:val="00F357F9"/>
    <w:rsid w:val="00007FB7"/>
    <w:rsid w:val="000122AD"/>
    <w:rsid w:val="000268D5"/>
    <w:rsid w:val="000301A8"/>
    <w:rsid w:val="00033001"/>
    <w:rsid w:val="0003621F"/>
    <w:rsid w:val="00037C69"/>
    <w:rsid w:val="00061E81"/>
    <w:rsid w:val="00063359"/>
    <w:rsid w:val="00070D13"/>
    <w:rsid w:val="00071D97"/>
    <w:rsid w:val="00077680"/>
    <w:rsid w:val="00077C5B"/>
    <w:rsid w:val="000847F2"/>
    <w:rsid w:val="00092BD7"/>
    <w:rsid w:val="000939FC"/>
    <w:rsid w:val="000A46D3"/>
    <w:rsid w:val="000A7317"/>
    <w:rsid w:val="000B2197"/>
    <w:rsid w:val="000C201C"/>
    <w:rsid w:val="000C2484"/>
    <w:rsid w:val="000C2E08"/>
    <w:rsid w:val="000D15B6"/>
    <w:rsid w:val="000D2A45"/>
    <w:rsid w:val="000D7719"/>
    <w:rsid w:val="000E349C"/>
    <w:rsid w:val="000E44E5"/>
    <w:rsid w:val="000E558C"/>
    <w:rsid w:val="000E65EE"/>
    <w:rsid w:val="000F16F7"/>
    <w:rsid w:val="0010041F"/>
    <w:rsid w:val="00116FF1"/>
    <w:rsid w:val="00117EA9"/>
    <w:rsid w:val="00124780"/>
    <w:rsid w:val="00130E8A"/>
    <w:rsid w:val="00130FE9"/>
    <w:rsid w:val="001311E3"/>
    <w:rsid w:val="001400E4"/>
    <w:rsid w:val="00141DA4"/>
    <w:rsid w:val="001453E7"/>
    <w:rsid w:val="00151D9A"/>
    <w:rsid w:val="001607BE"/>
    <w:rsid w:val="00173C0B"/>
    <w:rsid w:val="0018367D"/>
    <w:rsid w:val="001858E5"/>
    <w:rsid w:val="0019480A"/>
    <w:rsid w:val="00196CEE"/>
    <w:rsid w:val="001A6455"/>
    <w:rsid w:val="001A6D84"/>
    <w:rsid w:val="001B3006"/>
    <w:rsid w:val="001D3C0E"/>
    <w:rsid w:val="001D52DD"/>
    <w:rsid w:val="001D554F"/>
    <w:rsid w:val="001D6F39"/>
    <w:rsid w:val="001E0DD4"/>
    <w:rsid w:val="001E169B"/>
    <w:rsid w:val="001F7DBB"/>
    <w:rsid w:val="0020258C"/>
    <w:rsid w:val="00203896"/>
    <w:rsid w:val="00210069"/>
    <w:rsid w:val="00214955"/>
    <w:rsid w:val="0022090F"/>
    <w:rsid w:val="002328AA"/>
    <w:rsid w:val="0023373D"/>
    <w:rsid w:val="002403C9"/>
    <w:rsid w:val="00255FC6"/>
    <w:rsid w:val="002579DA"/>
    <w:rsid w:val="00261A6F"/>
    <w:rsid w:val="00261F26"/>
    <w:rsid w:val="0026262D"/>
    <w:rsid w:val="00276247"/>
    <w:rsid w:val="002844ED"/>
    <w:rsid w:val="00284CD8"/>
    <w:rsid w:val="002A3046"/>
    <w:rsid w:val="002B7B69"/>
    <w:rsid w:val="002B7B92"/>
    <w:rsid w:val="002C7BDE"/>
    <w:rsid w:val="002D2482"/>
    <w:rsid w:val="002D351F"/>
    <w:rsid w:val="002E0EA1"/>
    <w:rsid w:val="002E39C9"/>
    <w:rsid w:val="002E49D7"/>
    <w:rsid w:val="00303944"/>
    <w:rsid w:val="00316E55"/>
    <w:rsid w:val="00317670"/>
    <w:rsid w:val="00320B91"/>
    <w:rsid w:val="003269A4"/>
    <w:rsid w:val="003305B7"/>
    <w:rsid w:val="00336091"/>
    <w:rsid w:val="00340103"/>
    <w:rsid w:val="00340324"/>
    <w:rsid w:val="00347EFE"/>
    <w:rsid w:val="003614C9"/>
    <w:rsid w:val="00361C64"/>
    <w:rsid w:val="00361F55"/>
    <w:rsid w:val="0036317C"/>
    <w:rsid w:val="0037405E"/>
    <w:rsid w:val="00380A51"/>
    <w:rsid w:val="003821DD"/>
    <w:rsid w:val="00387140"/>
    <w:rsid w:val="003958FA"/>
    <w:rsid w:val="00397AD6"/>
    <w:rsid w:val="003A0CF7"/>
    <w:rsid w:val="003A3D8E"/>
    <w:rsid w:val="003B0E76"/>
    <w:rsid w:val="003B228D"/>
    <w:rsid w:val="003B3B1C"/>
    <w:rsid w:val="003C1BE7"/>
    <w:rsid w:val="003D1926"/>
    <w:rsid w:val="003D5668"/>
    <w:rsid w:val="003E160E"/>
    <w:rsid w:val="003E3904"/>
    <w:rsid w:val="003E5F2E"/>
    <w:rsid w:val="003E607B"/>
    <w:rsid w:val="003E7442"/>
    <w:rsid w:val="003F11EF"/>
    <w:rsid w:val="003F6A27"/>
    <w:rsid w:val="003F7568"/>
    <w:rsid w:val="004006AD"/>
    <w:rsid w:val="00401EC0"/>
    <w:rsid w:val="00413676"/>
    <w:rsid w:val="00427A38"/>
    <w:rsid w:val="004318C0"/>
    <w:rsid w:val="004359DA"/>
    <w:rsid w:val="00443639"/>
    <w:rsid w:val="00443B79"/>
    <w:rsid w:val="00451E22"/>
    <w:rsid w:val="00454E97"/>
    <w:rsid w:val="00461A69"/>
    <w:rsid w:val="00462679"/>
    <w:rsid w:val="004709C1"/>
    <w:rsid w:val="0047321C"/>
    <w:rsid w:val="00474FD6"/>
    <w:rsid w:val="00492DD1"/>
    <w:rsid w:val="004A0E4D"/>
    <w:rsid w:val="004A27C0"/>
    <w:rsid w:val="004A695E"/>
    <w:rsid w:val="004C1FD3"/>
    <w:rsid w:val="004C4ACF"/>
    <w:rsid w:val="004D3E71"/>
    <w:rsid w:val="004E20D9"/>
    <w:rsid w:val="004E2107"/>
    <w:rsid w:val="004E3C6E"/>
    <w:rsid w:val="005049EA"/>
    <w:rsid w:val="00505D80"/>
    <w:rsid w:val="00516B3E"/>
    <w:rsid w:val="00522932"/>
    <w:rsid w:val="00523316"/>
    <w:rsid w:val="00530DFE"/>
    <w:rsid w:val="005370B0"/>
    <w:rsid w:val="005459A8"/>
    <w:rsid w:val="00551035"/>
    <w:rsid w:val="00560B83"/>
    <w:rsid w:val="005623BA"/>
    <w:rsid w:val="00562802"/>
    <w:rsid w:val="00567DDD"/>
    <w:rsid w:val="00574192"/>
    <w:rsid w:val="00576D4F"/>
    <w:rsid w:val="0058312F"/>
    <w:rsid w:val="005871A7"/>
    <w:rsid w:val="005A3111"/>
    <w:rsid w:val="005A4248"/>
    <w:rsid w:val="005A52BC"/>
    <w:rsid w:val="005B1B3A"/>
    <w:rsid w:val="005C2B6C"/>
    <w:rsid w:val="005D1570"/>
    <w:rsid w:val="005E19EE"/>
    <w:rsid w:val="005E46D9"/>
    <w:rsid w:val="005F4F5C"/>
    <w:rsid w:val="005F5123"/>
    <w:rsid w:val="005F6C22"/>
    <w:rsid w:val="00600E34"/>
    <w:rsid w:val="006027D0"/>
    <w:rsid w:val="006103D4"/>
    <w:rsid w:val="0061374D"/>
    <w:rsid w:val="00615896"/>
    <w:rsid w:val="00622FB0"/>
    <w:rsid w:val="00625309"/>
    <w:rsid w:val="00625505"/>
    <w:rsid w:val="006342EC"/>
    <w:rsid w:val="0063526D"/>
    <w:rsid w:val="00643E46"/>
    <w:rsid w:val="00644D86"/>
    <w:rsid w:val="0065778F"/>
    <w:rsid w:val="00664636"/>
    <w:rsid w:val="00681FA8"/>
    <w:rsid w:val="00683F3B"/>
    <w:rsid w:val="00696A92"/>
    <w:rsid w:val="006A4060"/>
    <w:rsid w:val="006A53D2"/>
    <w:rsid w:val="006A6808"/>
    <w:rsid w:val="006B1547"/>
    <w:rsid w:val="006B7E41"/>
    <w:rsid w:val="006D30BF"/>
    <w:rsid w:val="006E3D1B"/>
    <w:rsid w:val="006F3B5E"/>
    <w:rsid w:val="006F5FE2"/>
    <w:rsid w:val="006F72A5"/>
    <w:rsid w:val="007025AF"/>
    <w:rsid w:val="0070782C"/>
    <w:rsid w:val="00717BDB"/>
    <w:rsid w:val="0073682F"/>
    <w:rsid w:val="00742B6B"/>
    <w:rsid w:val="00743144"/>
    <w:rsid w:val="00754B32"/>
    <w:rsid w:val="00756325"/>
    <w:rsid w:val="00757F0D"/>
    <w:rsid w:val="00760FED"/>
    <w:rsid w:val="0076473C"/>
    <w:rsid w:val="00765397"/>
    <w:rsid w:val="00766F90"/>
    <w:rsid w:val="0077004E"/>
    <w:rsid w:val="00796661"/>
    <w:rsid w:val="007A0C79"/>
    <w:rsid w:val="007A2E98"/>
    <w:rsid w:val="007A4BD8"/>
    <w:rsid w:val="007B4799"/>
    <w:rsid w:val="007C7892"/>
    <w:rsid w:val="007D3472"/>
    <w:rsid w:val="007E1D62"/>
    <w:rsid w:val="007F002C"/>
    <w:rsid w:val="007F122E"/>
    <w:rsid w:val="00812C09"/>
    <w:rsid w:val="00817CC7"/>
    <w:rsid w:val="00820DA6"/>
    <w:rsid w:val="008216F3"/>
    <w:rsid w:val="00822B78"/>
    <w:rsid w:val="008331AB"/>
    <w:rsid w:val="008408B7"/>
    <w:rsid w:val="00842CC8"/>
    <w:rsid w:val="00843727"/>
    <w:rsid w:val="00847FA4"/>
    <w:rsid w:val="00851B00"/>
    <w:rsid w:val="0085595F"/>
    <w:rsid w:val="00857E15"/>
    <w:rsid w:val="008632DB"/>
    <w:rsid w:val="00864EA2"/>
    <w:rsid w:val="0087036B"/>
    <w:rsid w:val="008724A6"/>
    <w:rsid w:val="00872B2D"/>
    <w:rsid w:val="008751E7"/>
    <w:rsid w:val="0088447B"/>
    <w:rsid w:val="0088507A"/>
    <w:rsid w:val="00896BB2"/>
    <w:rsid w:val="008B04AE"/>
    <w:rsid w:val="008B6467"/>
    <w:rsid w:val="008B676B"/>
    <w:rsid w:val="008C2303"/>
    <w:rsid w:val="008E1404"/>
    <w:rsid w:val="008E3957"/>
    <w:rsid w:val="008E601F"/>
    <w:rsid w:val="008E77F6"/>
    <w:rsid w:val="008F74CB"/>
    <w:rsid w:val="00900E3F"/>
    <w:rsid w:val="00901B1F"/>
    <w:rsid w:val="00901BB9"/>
    <w:rsid w:val="00902ECE"/>
    <w:rsid w:val="009108DE"/>
    <w:rsid w:val="00912D5F"/>
    <w:rsid w:val="00913D97"/>
    <w:rsid w:val="00916ADF"/>
    <w:rsid w:val="00925341"/>
    <w:rsid w:val="00932564"/>
    <w:rsid w:val="00935995"/>
    <w:rsid w:val="0094378E"/>
    <w:rsid w:val="0094444B"/>
    <w:rsid w:val="0095265E"/>
    <w:rsid w:val="00953151"/>
    <w:rsid w:val="009634C4"/>
    <w:rsid w:val="009741E6"/>
    <w:rsid w:val="00986F4D"/>
    <w:rsid w:val="009930A8"/>
    <w:rsid w:val="009930FF"/>
    <w:rsid w:val="009A0229"/>
    <w:rsid w:val="009A1EF2"/>
    <w:rsid w:val="009A5BBC"/>
    <w:rsid w:val="009B109C"/>
    <w:rsid w:val="009B1A23"/>
    <w:rsid w:val="009B43E3"/>
    <w:rsid w:val="009B4CEC"/>
    <w:rsid w:val="009B5858"/>
    <w:rsid w:val="009C0C6A"/>
    <w:rsid w:val="009C1F50"/>
    <w:rsid w:val="009C5EDD"/>
    <w:rsid w:val="009D09B6"/>
    <w:rsid w:val="009D0AA6"/>
    <w:rsid w:val="009D3A64"/>
    <w:rsid w:val="009D441C"/>
    <w:rsid w:val="009D4E8D"/>
    <w:rsid w:val="009D529E"/>
    <w:rsid w:val="009E1C2D"/>
    <w:rsid w:val="009E46E0"/>
    <w:rsid w:val="00A00292"/>
    <w:rsid w:val="00A1272F"/>
    <w:rsid w:val="00A14B74"/>
    <w:rsid w:val="00A23071"/>
    <w:rsid w:val="00A251D7"/>
    <w:rsid w:val="00A26806"/>
    <w:rsid w:val="00A44A12"/>
    <w:rsid w:val="00A458B6"/>
    <w:rsid w:val="00A51042"/>
    <w:rsid w:val="00A84862"/>
    <w:rsid w:val="00A86238"/>
    <w:rsid w:val="00A958C7"/>
    <w:rsid w:val="00AA606D"/>
    <w:rsid w:val="00AA7459"/>
    <w:rsid w:val="00AB2702"/>
    <w:rsid w:val="00AB55D7"/>
    <w:rsid w:val="00AD6457"/>
    <w:rsid w:val="00AD6618"/>
    <w:rsid w:val="00AE342D"/>
    <w:rsid w:val="00AF13A6"/>
    <w:rsid w:val="00AF5720"/>
    <w:rsid w:val="00AF63B0"/>
    <w:rsid w:val="00B03D05"/>
    <w:rsid w:val="00B04839"/>
    <w:rsid w:val="00B04B2D"/>
    <w:rsid w:val="00B077D8"/>
    <w:rsid w:val="00B12876"/>
    <w:rsid w:val="00B13B48"/>
    <w:rsid w:val="00B176E3"/>
    <w:rsid w:val="00B32F53"/>
    <w:rsid w:val="00B33452"/>
    <w:rsid w:val="00B37EF9"/>
    <w:rsid w:val="00B42C45"/>
    <w:rsid w:val="00B4731A"/>
    <w:rsid w:val="00B61DC6"/>
    <w:rsid w:val="00B676D6"/>
    <w:rsid w:val="00B80177"/>
    <w:rsid w:val="00B901C9"/>
    <w:rsid w:val="00B90241"/>
    <w:rsid w:val="00B92578"/>
    <w:rsid w:val="00BA656A"/>
    <w:rsid w:val="00BB031E"/>
    <w:rsid w:val="00BB26B7"/>
    <w:rsid w:val="00BB7B76"/>
    <w:rsid w:val="00BC0AA4"/>
    <w:rsid w:val="00BC164F"/>
    <w:rsid w:val="00BC4452"/>
    <w:rsid w:val="00BE601E"/>
    <w:rsid w:val="00BF1FEF"/>
    <w:rsid w:val="00BF585D"/>
    <w:rsid w:val="00C03473"/>
    <w:rsid w:val="00C0676A"/>
    <w:rsid w:val="00C26A37"/>
    <w:rsid w:val="00C3243A"/>
    <w:rsid w:val="00C33362"/>
    <w:rsid w:val="00C43015"/>
    <w:rsid w:val="00C52C7D"/>
    <w:rsid w:val="00C53783"/>
    <w:rsid w:val="00C547AD"/>
    <w:rsid w:val="00C5576F"/>
    <w:rsid w:val="00C60616"/>
    <w:rsid w:val="00C66796"/>
    <w:rsid w:val="00C70F8D"/>
    <w:rsid w:val="00C71AB5"/>
    <w:rsid w:val="00C74D1F"/>
    <w:rsid w:val="00C93C19"/>
    <w:rsid w:val="00CA1F59"/>
    <w:rsid w:val="00CA22CC"/>
    <w:rsid w:val="00CA3FF2"/>
    <w:rsid w:val="00CB153D"/>
    <w:rsid w:val="00CC1274"/>
    <w:rsid w:val="00CD3A03"/>
    <w:rsid w:val="00CE4DCB"/>
    <w:rsid w:val="00CE5DF7"/>
    <w:rsid w:val="00CF67A7"/>
    <w:rsid w:val="00D04CC9"/>
    <w:rsid w:val="00D163FC"/>
    <w:rsid w:val="00D171FD"/>
    <w:rsid w:val="00D2212A"/>
    <w:rsid w:val="00D23DD1"/>
    <w:rsid w:val="00D3080D"/>
    <w:rsid w:val="00D332C8"/>
    <w:rsid w:val="00D35C5D"/>
    <w:rsid w:val="00D407B0"/>
    <w:rsid w:val="00D41AC2"/>
    <w:rsid w:val="00D42C6D"/>
    <w:rsid w:val="00D5430C"/>
    <w:rsid w:val="00D54ADB"/>
    <w:rsid w:val="00D5563A"/>
    <w:rsid w:val="00D6203E"/>
    <w:rsid w:val="00D711CF"/>
    <w:rsid w:val="00D757A0"/>
    <w:rsid w:val="00D8633E"/>
    <w:rsid w:val="00D93603"/>
    <w:rsid w:val="00DA3700"/>
    <w:rsid w:val="00DA41BF"/>
    <w:rsid w:val="00DB40F6"/>
    <w:rsid w:val="00DC2056"/>
    <w:rsid w:val="00DC502A"/>
    <w:rsid w:val="00DD102A"/>
    <w:rsid w:val="00DD5672"/>
    <w:rsid w:val="00DD7E11"/>
    <w:rsid w:val="00E01C08"/>
    <w:rsid w:val="00E04DC3"/>
    <w:rsid w:val="00E0532F"/>
    <w:rsid w:val="00E10F6A"/>
    <w:rsid w:val="00E12C7C"/>
    <w:rsid w:val="00E1463C"/>
    <w:rsid w:val="00E16BC5"/>
    <w:rsid w:val="00E16F76"/>
    <w:rsid w:val="00E27F40"/>
    <w:rsid w:val="00E355EB"/>
    <w:rsid w:val="00E432BF"/>
    <w:rsid w:val="00E46201"/>
    <w:rsid w:val="00E46540"/>
    <w:rsid w:val="00E57227"/>
    <w:rsid w:val="00E613E5"/>
    <w:rsid w:val="00E62862"/>
    <w:rsid w:val="00E92973"/>
    <w:rsid w:val="00E94486"/>
    <w:rsid w:val="00E959F7"/>
    <w:rsid w:val="00E969EA"/>
    <w:rsid w:val="00EA0D40"/>
    <w:rsid w:val="00EA1F02"/>
    <w:rsid w:val="00EA7A39"/>
    <w:rsid w:val="00EB5DEE"/>
    <w:rsid w:val="00EC2948"/>
    <w:rsid w:val="00EC3E1C"/>
    <w:rsid w:val="00EC6720"/>
    <w:rsid w:val="00ED32E1"/>
    <w:rsid w:val="00EE2D85"/>
    <w:rsid w:val="00EE743D"/>
    <w:rsid w:val="00EF1FDB"/>
    <w:rsid w:val="00F007EB"/>
    <w:rsid w:val="00F01177"/>
    <w:rsid w:val="00F227AD"/>
    <w:rsid w:val="00F24AE9"/>
    <w:rsid w:val="00F24B15"/>
    <w:rsid w:val="00F24DAF"/>
    <w:rsid w:val="00F2545D"/>
    <w:rsid w:val="00F27348"/>
    <w:rsid w:val="00F30DA3"/>
    <w:rsid w:val="00F357F9"/>
    <w:rsid w:val="00F46AAA"/>
    <w:rsid w:val="00F52325"/>
    <w:rsid w:val="00F64A4E"/>
    <w:rsid w:val="00F6520A"/>
    <w:rsid w:val="00F6567B"/>
    <w:rsid w:val="00F81A03"/>
    <w:rsid w:val="00F872E1"/>
    <w:rsid w:val="00F955DF"/>
    <w:rsid w:val="00FA2253"/>
    <w:rsid w:val="00FA2B61"/>
    <w:rsid w:val="00FA327D"/>
    <w:rsid w:val="00FA602F"/>
    <w:rsid w:val="00FB00FA"/>
    <w:rsid w:val="00FC31CC"/>
    <w:rsid w:val="00FC54FD"/>
    <w:rsid w:val="00FD1D14"/>
    <w:rsid w:val="00FD31CC"/>
    <w:rsid w:val="00FD5224"/>
    <w:rsid w:val="00FE4B90"/>
    <w:rsid w:val="00FE6F66"/>
    <w:rsid w:val="00FE78E9"/>
    <w:rsid w:val="00FE7CD1"/>
    <w:rsid w:val="00FF1131"/>
    <w:rsid w:val="00FF1ADD"/>
    <w:rsid w:val="00FF3611"/>
    <w:rsid w:val="00FF366E"/>
    <w:rsid w:val="00FF4C18"/>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2B6FA"/>
  <w15:docId w15:val="{9E631F72-F143-4C77-BF63-10B0DFB0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227"/>
    <w:pPr>
      <w:tabs>
        <w:tab w:val="center" w:pos="4680"/>
        <w:tab w:val="right" w:pos="9360"/>
      </w:tabs>
    </w:pPr>
  </w:style>
  <w:style w:type="paragraph" w:customStyle="1" w:styleId="Normal0">
    <w:name w:val="[Normal]"/>
    <w:rPr>
      <w:rFonts w:ascii="Arial" w:eastAsia="Arial" w:hAnsi="Arial"/>
      <w:sz w:val="24"/>
    </w:rPr>
  </w:style>
  <w:style w:type="paragraph" w:customStyle="1" w:styleId="NWLLevel0">
    <w:name w:val="NWL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jc w:val="right"/>
    </w:pPr>
    <w:rPr>
      <w:b/>
      <w:sz w:val="20"/>
    </w:rPr>
  </w:style>
  <w:style w:type="paragraph" w:customStyle="1" w:styleId="NWLLevel1N">
    <w:name w:val="NWL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pPr>
    <w:rPr>
      <w:b/>
      <w:sz w:val="20"/>
    </w:rPr>
  </w:style>
  <w:style w:type="character" w:customStyle="1" w:styleId="Global">
    <w:name w:val="Global"/>
    <w:rPr>
      <w:color w:val="008000"/>
    </w:rPr>
  </w:style>
  <w:style w:type="paragraph" w:customStyle="1" w:styleId="NWLLevel2N">
    <w:name w:val="NWL Level 2N"/>
    <w:basedOn w:val="Normal0"/>
    <w:pPr>
      <w:keepNext/>
      <w:tabs>
        <w:tab w:val="left" w:pos="533"/>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230"/>
      <w:ind w:left="533" w:hanging="533"/>
    </w:pPr>
    <w:rPr>
      <w:b/>
      <w:sz w:val="20"/>
    </w:rPr>
  </w:style>
  <w:style w:type="paragraph" w:customStyle="1" w:styleId="NWLLevel3N">
    <w:name w:val="NWL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24"/>
      <w:ind w:left="900" w:hanging="420"/>
    </w:pPr>
    <w:rPr>
      <w:sz w:val="20"/>
    </w:rPr>
  </w:style>
  <w:style w:type="paragraph" w:customStyle="1" w:styleId="NWLLevel4N">
    <w:name w:val="NWL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NWLLevel5N">
    <w:name w:val="NWL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NWLLevel0I">
    <w:name w:val="NWL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jc w:val="right"/>
    </w:pPr>
    <w:rPr>
      <w:b/>
      <w:sz w:val="20"/>
      <w:shd w:val="clear" w:color="auto" w:fill="FFFFFF"/>
    </w:rPr>
  </w:style>
  <w:style w:type="paragraph" w:customStyle="1" w:styleId="NWLLevel0N">
    <w:name w:val="NWL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jc w:val="right"/>
    </w:pPr>
    <w:rPr>
      <w:b/>
      <w:sz w:val="20"/>
    </w:rPr>
  </w:style>
  <w:style w:type="paragraph" w:customStyle="1" w:styleId="NWLLevel1">
    <w:name w:val="NWL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pPr>
    <w:rPr>
      <w:b/>
      <w:sz w:val="20"/>
    </w:rPr>
  </w:style>
  <w:style w:type="paragraph" w:customStyle="1" w:styleId="NWLLevel1I">
    <w:name w:val="NWL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30"/>
    </w:pPr>
    <w:rPr>
      <w:b/>
      <w:sz w:val="20"/>
      <w:shd w:val="clear" w:color="auto" w:fill="FFFFFF"/>
    </w:rPr>
  </w:style>
  <w:style w:type="paragraph" w:customStyle="1" w:styleId="NWLLevel2">
    <w:name w:val="NWL Level 2"/>
    <w:basedOn w:val="Normal0"/>
    <w:pPr>
      <w:keepNext/>
      <w:tabs>
        <w:tab w:val="left" w:pos="533"/>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230"/>
      <w:ind w:left="533" w:hanging="533"/>
    </w:pPr>
    <w:rPr>
      <w:b/>
      <w:sz w:val="20"/>
    </w:rPr>
  </w:style>
  <w:style w:type="paragraph" w:customStyle="1" w:styleId="NWLLevel2I">
    <w:name w:val="NWL Level 2I"/>
    <w:basedOn w:val="Normal0"/>
    <w:pPr>
      <w:keepNext/>
      <w:tabs>
        <w:tab w:val="left" w:pos="533"/>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230"/>
      <w:ind w:left="533" w:hanging="533"/>
    </w:pPr>
    <w:rPr>
      <w:b/>
      <w:sz w:val="20"/>
      <w:shd w:val="clear" w:color="auto" w:fill="FFFFFF"/>
    </w:rPr>
  </w:style>
  <w:style w:type="paragraph" w:customStyle="1" w:styleId="NWLLevel3">
    <w:name w:val="NWL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24"/>
      <w:ind w:left="900" w:hanging="420"/>
    </w:pPr>
    <w:rPr>
      <w:sz w:val="20"/>
    </w:rPr>
  </w:style>
  <w:style w:type="paragraph" w:customStyle="1" w:styleId="NWLLevel3I">
    <w:name w:val="NWL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224"/>
      <w:ind w:left="900" w:hanging="420"/>
    </w:pPr>
    <w:rPr>
      <w:sz w:val="20"/>
      <w:shd w:val="clear" w:color="auto" w:fill="FFFFFF"/>
    </w:rPr>
  </w:style>
  <w:style w:type="paragraph" w:customStyle="1" w:styleId="NWLLevel4">
    <w:name w:val="NWL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NWLLevel4I">
    <w:name w:val="NWL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hd w:val="clear" w:color="auto" w:fill="FFFFFF"/>
    </w:rPr>
  </w:style>
  <w:style w:type="paragraph" w:customStyle="1" w:styleId="NWLLevel5">
    <w:name w:val="NWL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NWLLevel5I">
    <w:name w:val="NWL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hd w:val="clear" w:color="auto" w:fill="FFFFFF"/>
    </w:rPr>
  </w:style>
  <w:style w:type="paragraph" w:customStyle="1" w:styleId="NWLLevel6">
    <w:name w:val="NWL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NWLLevel6I">
    <w:name w:val="NWL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hd w:val="clear" w:color="auto" w:fill="FFFFFF"/>
    </w:rPr>
  </w:style>
  <w:style w:type="paragraph" w:customStyle="1" w:styleId="NWLLevel6N">
    <w:name w:val="NWL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NWLLevel7">
    <w:name w:val="NWL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NWLLevel7I">
    <w:name w:val="NWL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hd w:val="clear" w:color="auto" w:fill="FFFFFF"/>
    </w:rPr>
  </w:style>
  <w:style w:type="paragraph" w:customStyle="1" w:styleId="NWLLevel7N">
    <w:name w:val="NWL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NWLLevel8">
    <w:name w:val="NWL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paragraph" w:customStyle="1" w:styleId="NWLLevel8I">
    <w:name w:val="NWL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hd w:val="clear" w:color="auto" w:fill="FFFFFF"/>
    </w:rPr>
  </w:style>
  <w:style w:type="paragraph" w:customStyle="1" w:styleId="NWLLevel8N">
    <w:name w:val="NWL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character" w:customStyle="1" w:styleId="Choice">
    <w:name w:val="Choice"/>
    <w:rPr>
      <w:color w:val="0000FF"/>
    </w:rPr>
  </w:style>
  <w:style w:type="character" w:customStyle="1" w:styleId="FillInDelim">
    <w:name w:val="FillInDelim"/>
    <w:rPr>
      <w:color w:val="FF0000"/>
    </w:rPr>
  </w:style>
  <w:style w:type="character" w:customStyle="1" w:styleId="FillIn">
    <w:name w:val="FillIn"/>
    <w:rPr>
      <w:color w:val="8B0000"/>
    </w:rPr>
  </w:style>
  <w:style w:type="character" w:customStyle="1" w:styleId="Normal1">
    <w:name w:val="Normal1"/>
    <w:rPr>
      <w:rFonts w:ascii="Arial" w:eastAsia="Arial" w:hAnsi="Arial"/>
      <w:color w:val="000000"/>
      <w:sz w:val="20"/>
    </w:rPr>
  </w:style>
  <w:style w:type="character" w:customStyle="1" w:styleId="Keyword">
    <w:name w:val="Keyword"/>
    <w:rPr>
      <w:rFonts w:ascii="Arial" w:eastAsia="Arial" w:hAnsi="Arial"/>
      <w:color w:val="000000"/>
      <w:sz w:val="20"/>
    </w:rPr>
  </w:style>
  <w:style w:type="character" w:customStyle="1" w:styleId="HeaderChar">
    <w:name w:val="Header Char"/>
    <w:basedOn w:val="DefaultParagraphFont"/>
    <w:link w:val="Header"/>
    <w:uiPriority w:val="99"/>
    <w:rsid w:val="00E57227"/>
  </w:style>
  <w:style w:type="paragraph" w:styleId="Footer">
    <w:name w:val="footer"/>
    <w:basedOn w:val="Normal"/>
    <w:link w:val="FooterChar"/>
    <w:uiPriority w:val="99"/>
    <w:unhideWhenUsed/>
    <w:rsid w:val="00E57227"/>
    <w:pPr>
      <w:tabs>
        <w:tab w:val="center" w:pos="4680"/>
        <w:tab w:val="right" w:pos="9360"/>
      </w:tabs>
    </w:pPr>
  </w:style>
  <w:style w:type="character" w:customStyle="1" w:styleId="FooterChar">
    <w:name w:val="Footer Char"/>
    <w:basedOn w:val="DefaultParagraphFont"/>
    <w:link w:val="Footer"/>
    <w:uiPriority w:val="99"/>
    <w:rsid w:val="00E57227"/>
  </w:style>
  <w:style w:type="paragraph" w:styleId="Revision">
    <w:name w:val="Revision"/>
    <w:hidden/>
    <w:uiPriority w:val="99"/>
    <w:semiHidden/>
    <w:rsid w:val="003A0CF7"/>
  </w:style>
  <w:style w:type="character" w:styleId="Hyperlink">
    <w:name w:val="Hyperlink"/>
    <w:uiPriority w:val="99"/>
    <w:unhideWhenUsed/>
    <w:rsid w:val="003F11EF"/>
    <w:rPr>
      <w:color w:val="0563C1"/>
      <w:u w:val="single"/>
    </w:rPr>
  </w:style>
  <w:style w:type="paragraph" w:styleId="BalloonText">
    <w:name w:val="Balloon Text"/>
    <w:basedOn w:val="Normal"/>
    <w:link w:val="BalloonTextChar"/>
    <w:uiPriority w:val="99"/>
    <w:semiHidden/>
    <w:unhideWhenUsed/>
    <w:rsid w:val="00696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92"/>
    <w:rPr>
      <w:rFonts w:ascii="Segoe UI" w:hAnsi="Segoe UI" w:cs="Segoe UI"/>
      <w:sz w:val="18"/>
      <w:szCs w:val="18"/>
    </w:rPr>
  </w:style>
  <w:style w:type="character" w:styleId="UnresolvedMention">
    <w:name w:val="Unresolved Mention"/>
    <w:basedOn w:val="DefaultParagraphFont"/>
    <w:uiPriority w:val="99"/>
    <w:semiHidden/>
    <w:unhideWhenUsed/>
    <w:rsid w:val="00AB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presticotto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nnin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E84A5FF3C794B9A2673C754B8E9E0" ma:contentTypeVersion="1" ma:contentTypeDescription="Create a new document." ma:contentTypeScope="" ma:versionID="9653f0dac8cb011aefce082544cb4e46">
  <xsd:schema xmlns:xsd="http://www.w3.org/2001/XMLSchema" xmlns:xs="http://www.w3.org/2001/XMLSchema" xmlns:p="http://schemas.microsoft.com/office/2006/metadata/properties" xmlns:ns2="0304f236-eec4-437d-87cc-0c55c9a3afa4" targetNamespace="http://schemas.microsoft.com/office/2006/metadata/properties" ma:root="true" ma:fieldsID="dfc8a537e2228267ac4f5b404de357dd" ns2:_="">
    <xsd:import namespace="0304f236-eec4-437d-87cc-0c55c9a3af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4f236-eec4-437d-87cc-0c55c9a3af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45081-4A7A-4682-8D46-0064CCF0079A}">
  <ds:schemaRefs>
    <ds:schemaRef ds:uri="http://schemas.openxmlformats.org/officeDocument/2006/bibliography"/>
  </ds:schemaRefs>
</ds:datastoreItem>
</file>

<file path=customXml/itemProps2.xml><?xml version="1.0" encoding="utf-8"?>
<ds:datastoreItem xmlns:ds="http://schemas.openxmlformats.org/officeDocument/2006/customXml" ds:itemID="{0A7E3A33-5FE0-4F82-9CD1-A3446278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4f236-eec4-437d-87cc-0c55c9a3a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90081-FF97-43F4-9528-C90F46700AE6}">
  <ds:schemaRefs>
    <ds:schemaRef ds:uri="http://schemas.microsoft.com/sharepoint/v3/contenttype/forms"/>
  </ds:schemaRefs>
</ds:datastoreItem>
</file>

<file path=customXml/itemProps4.xml><?xml version="1.0" encoding="utf-8"?>
<ds:datastoreItem xmlns:ds="http://schemas.openxmlformats.org/officeDocument/2006/customXml" ds:itemID="{518DE908-82B0-476C-900B-60A4110AB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9927</CharactersWithSpaces>
  <SharedDoc>false</SharedDoc>
  <HLinks>
    <vt:vector size="18" baseType="variant">
      <vt:variant>
        <vt:i4>4390923</vt:i4>
      </vt:variant>
      <vt:variant>
        <vt:i4>6</vt:i4>
      </vt:variant>
      <vt:variant>
        <vt:i4>0</vt:i4>
      </vt:variant>
      <vt:variant>
        <vt:i4>5</vt:i4>
      </vt:variant>
      <vt:variant>
        <vt:lpwstr>http://www.roxul.com/</vt:lpwstr>
      </vt:variant>
      <vt:variant>
        <vt:lpwstr/>
      </vt:variant>
      <vt:variant>
        <vt:i4>2883647</vt:i4>
      </vt:variant>
      <vt:variant>
        <vt:i4>3</vt:i4>
      </vt:variant>
      <vt:variant>
        <vt:i4>0</vt:i4>
      </vt:variant>
      <vt:variant>
        <vt:i4>5</vt:i4>
      </vt:variant>
      <vt:variant>
        <vt:lpwstr>http://www.jardenzinc.com/</vt:lpwstr>
      </vt:variant>
      <vt:variant>
        <vt:lpwstr/>
      </vt:variant>
      <vt:variant>
        <vt:i4>2752552</vt:i4>
      </vt:variant>
      <vt:variant>
        <vt:i4>0</vt:i4>
      </vt:variant>
      <vt:variant>
        <vt:i4>0</vt:i4>
      </vt:variant>
      <vt:variant>
        <vt:i4>5</vt:i4>
      </vt:variant>
      <vt:variant>
        <vt:lpwstr>http://www.imetco.com/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Lehmann</dc:creator>
  <cp:lastModifiedBy>Timothy Lopresti</cp:lastModifiedBy>
  <cp:revision>2</cp:revision>
  <cp:lastPrinted>2015-06-19T20:13:00Z</cp:lastPrinted>
  <dcterms:created xsi:type="dcterms:W3CDTF">2021-01-08T04:22:00Z</dcterms:created>
  <dcterms:modified xsi:type="dcterms:W3CDTF">2021-01-08T04:22:00Z</dcterms:modified>
</cp:coreProperties>
</file>